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9E6FF3" w:rsidTr="00DC4BA0">
        <w:tc>
          <w:tcPr>
            <w:tcW w:w="4785" w:type="dxa"/>
          </w:tcPr>
          <w:p w:rsidR="00206522" w:rsidRPr="00B36705" w:rsidRDefault="00206522" w:rsidP="008B6DCE">
            <w:pPr>
              <w:wordWrap w:val="0"/>
              <w:topLinePunct/>
              <w:autoSpaceDN w:val="0"/>
              <w:snapToGrid w:val="0"/>
              <w:spacing w:line="290" w:lineRule="atLeast"/>
              <w:jc w:val="center"/>
              <w:rPr>
                <w:rFonts w:ascii="한컴바탕" w:eastAsia="한컴바탕" w:hAnsi="한컴바탕" w:cs="한컴바탕" w:hint="eastAsia"/>
                <w:b/>
                <w:sz w:val="26"/>
                <w:szCs w:val="26"/>
                <w:lang w:eastAsia="ko-KR"/>
              </w:rPr>
            </w:pPr>
            <w:r w:rsidRPr="00B36705">
              <w:rPr>
                <w:rFonts w:ascii="한컴바탕" w:eastAsia="한컴바탕" w:hAnsi="한컴바탕" w:cs="한컴바탕" w:hint="eastAsia"/>
                <w:b/>
                <w:sz w:val="26"/>
                <w:szCs w:val="26"/>
                <w:lang w:eastAsia="ko-KR"/>
              </w:rPr>
              <w:t>재보험업무 관리규정</w:t>
            </w:r>
          </w:p>
          <w:p w:rsidR="00B36705" w:rsidRDefault="00206522" w:rsidP="008B6DCE">
            <w:pPr>
              <w:wordWrap w:val="0"/>
              <w:topLinePunct/>
              <w:autoSpaceDN w:val="0"/>
              <w:snapToGrid w:val="0"/>
              <w:spacing w:line="290" w:lineRule="atLeast"/>
              <w:jc w:val="center"/>
              <w:rPr>
                <w:rFonts w:ascii="한컴바탕" w:eastAsia="한컴바탕" w:hAnsi="한컴바탕" w:cs="한컴바탕" w:hint="eastAsia"/>
                <w:szCs w:val="21"/>
              </w:rPr>
            </w:pPr>
            <w:r w:rsidRPr="008B6DCE">
              <w:rPr>
                <w:rFonts w:ascii="한컴바탕" w:eastAsia="한컴바탕" w:hAnsi="한컴바탕" w:cs="한컴바탕" w:hint="eastAsia"/>
                <w:szCs w:val="21"/>
                <w:lang w:eastAsia="ko-KR"/>
              </w:rPr>
              <w:t xml:space="preserve">중국보험감독관리위원회령 </w:t>
            </w:r>
          </w:p>
          <w:p w:rsidR="00206522" w:rsidRPr="008B6DCE" w:rsidRDefault="00206522" w:rsidP="008B6DCE">
            <w:pPr>
              <w:wordWrap w:val="0"/>
              <w:topLinePunct/>
              <w:autoSpaceDN w:val="0"/>
              <w:snapToGrid w:val="0"/>
              <w:spacing w:line="290" w:lineRule="atLeast"/>
              <w:jc w:val="center"/>
              <w:rPr>
                <w:rFonts w:ascii="한컴바탕" w:eastAsia="한컴바탕" w:hAnsi="한컴바탕" w:cs="한컴바탕" w:hint="eastAsia"/>
                <w:szCs w:val="21"/>
                <w:lang w:eastAsia="ko-KR"/>
              </w:rPr>
            </w:pPr>
            <w:r w:rsidRPr="008B6DCE">
              <w:rPr>
                <w:rFonts w:ascii="한컴바탕" w:eastAsia="한컴바탕" w:hAnsi="한컴바탕" w:cs="한컴바탕" w:hint="eastAsia"/>
                <w:szCs w:val="21"/>
                <w:lang w:eastAsia="ko-KR"/>
              </w:rPr>
              <w:t>2010년 제8호</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B6DCE">
              <w:rPr>
                <w:rFonts w:ascii="한컴바탕" w:eastAsia="한컴바탕" w:hAnsi="한컴바탕" w:cs="한컴바탕" w:hint="eastAsia"/>
                <w:szCs w:val="21"/>
                <w:lang w:eastAsia="ko-KR"/>
              </w:rPr>
              <w:t xml:space="preserve">《재보험업무 관리규정》은 2010년 4월 12월 중국보험감독관리위원회 판공회 심의를 통과한 바, 이에 공포하며, 2010년 7월 1일부터 시행한다. </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p>
          <w:p w:rsidR="00206522" w:rsidRPr="008B6DCE" w:rsidRDefault="00206522" w:rsidP="00F40538">
            <w:pPr>
              <w:wordWrap w:val="0"/>
              <w:topLinePunct/>
              <w:autoSpaceDN w:val="0"/>
              <w:snapToGrid w:val="0"/>
              <w:spacing w:line="290" w:lineRule="atLeast"/>
              <w:jc w:val="right"/>
              <w:rPr>
                <w:rFonts w:ascii="한컴바탕" w:eastAsia="한컴바탕" w:hAnsi="한컴바탕" w:cs="한컴바탕" w:hint="eastAsia"/>
                <w:szCs w:val="21"/>
                <w:lang w:eastAsia="ko-KR"/>
              </w:rPr>
            </w:pPr>
            <w:r w:rsidRPr="008B6DCE">
              <w:rPr>
                <w:rFonts w:ascii="한컴바탕" w:eastAsia="한컴바탕" w:hAnsi="한컴바탕" w:cs="한컴바탕" w:hint="eastAsia"/>
                <w:szCs w:val="21"/>
                <w:lang w:eastAsia="ko-KR"/>
              </w:rPr>
              <w:t>주석 오정부(吴定富)</w:t>
            </w:r>
          </w:p>
          <w:p w:rsidR="00206522" w:rsidRPr="008B6DCE" w:rsidRDefault="00206522" w:rsidP="00F40538">
            <w:pPr>
              <w:wordWrap w:val="0"/>
              <w:topLinePunct/>
              <w:autoSpaceDN w:val="0"/>
              <w:snapToGrid w:val="0"/>
              <w:spacing w:line="290" w:lineRule="atLeast"/>
              <w:jc w:val="right"/>
              <w:rPr>
                <w:rFonts w:ascii="한컴바탕" w:eastAsia="한컴바탕" w:hAnsi="한컴바탕" w:cs="한컴바탕" w:hint="eastAsia"/>
                <w:szCs w:val="21"/>
                <w:lang w:eastAsia="ko-KR"/>
              </w:rPr>
            </w:pPr>
            <w:r w:rsidRPr="008B6DCE">
              <w:rPr>
                <w:rFonts w:ascii="한컴바탕" w:eastAsia="한컴바탕" w:hAnsi="한컴바탕" w:cs="한컴바탕" w:hint="eastAsia"/>
                <w:szCs w:val="21"/>
                <w:lang w:eastAsia="ko-KR"/>
              </w:rPr>
              <w:t xml:space="preserve">2010년 5월 21일 </w:t>
            </w:r>
          </w:p>
          <w:p w:rsidR="00206522"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rPr>
            </w:pPr>
          </w:p>
          <w:p w:rsidR="00F40538" w:rsidRPr="008B6DCE" w:rsidRDefault="00F40538" w:rsidP="008B6DCE">
            <w:pPr>
              <w:wordWrap w:val="0"/>
              <w:topLinePunct/>
              <w:autoSpaceDN w:val="0"/>
              <w:snapToGrid w:val="0"/>
              <w:spacing w:line="290" w:lineRule="atLeast"/>
              <w:ind w:firstLineChars="200" w:firstLine="420"/>
              <w:rPr>
                <w:rFonts w:ascii="한컴바탕" w:eastAsia="한컴바탕" w:hAnsi="한컴바탕" w:cs="한컴바탕" w:hint="eastAsia"/>
                <w:szCs w:val="21"/>
              </w:rPr>
            </w:pPr>
          </w:p>
          <w:p w:rsidR="00206522" w:rsidRPr="008B6DCE" w:rsidRDefault="00206522" w:rsidP="008B6DCE">
            <w:pPr>
              <w:wordWrap w:val="0"/>
              <w:topLinePunct/>
              <w:autoSpaceDN w:val="0"/>
              <w:snapToGrid w:val="0"/>
              <w:spacing w:line="290" w:lineRule="atLeast"/>
              <w:jc w:val="center"/>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제1장 총  칙</w:t>
            </w:r>
          </w:p>
          <w:p w:rsidR="00206522" w:rsidRPr="008B6DCE" w:rsidRDefault="00206522" w:rsidP="008B6DCE">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제1조</w:t>
            </w:r>
            <w:r w:rsidRPr="008B6DCE">
              <w:rPr>
                <w:rFonts w:ascii="한컴바탕" w:eastAsia="한컴바탕" w:hAnsi="한컴바탕" w:cs="한컴바탕" w:hint="eastAsia"/>
                <w:szCs w:val="21"/>
                <w:lang w:eastAsia="ko-KR"/>
              </w:rPr>
              <w:t xml:space="preserve"> 재보험시장의 규범과 발전을 위하고, 재보험업무에 대한 관리를 강화하며, 보험업의 건전한 협조를 실현하여 발전을 지속하기 위하여 《중화인민공화국 보험법》(이하 보험법), 《중화인민공화국 외자보험회사 관리조례》 및 유관법률, 행정법규에 근거하여 본 규정을 제정한다. </w:t>
            </w:r>
          </w:p>
          <w:p w:rsidR="00206522" w:rsidRPr="008B6DCE" w:rsidRDefault="00206522" w:rsidP="008B6DCE">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제2조</w:t>
            </w:r>
            <w:r w:rsidRPr="008B6DCE">
              <w:rPr>
                <w:rFonts w:ascii="한컴바탕" w:eastAsia="한컴바탕" w:hAnsi="한컴바탕" w:cs="한컴바탕" w:hint="eastAsia"/>
                <w:szCs w:val="21"/>
                <w:lang w:eastAsia="ko-KR"/>
              </w:rPr>
              <w:t xml:space="preserve"> 본 규정이 재보험(再保险)이라 칭하는 것은 보험인이 그 부담하는 보험업무를 부분적으로 기타 보험인에게 경영행위를 이전하는 것을 뜻한다. </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B6DCE">
              <w:rPr>
                <w:rFonts w:ascii="한컴바탕" w:eastAsia="한컴바탕" w:hAnsi="한컴바탕" w:cs="한컴바탕" w:hint="eastAsia"/>
                <w:szCs w:val="21"/>
                <w:lang w:eastAsia="ko-KR"/>
              </w:rPr>
              <w:t xml:space="preserve">본 규정이 직접보험(直接保险)이라 칭하는 것은, 원수보험(原保险)이라고도 불린다. 재보험에 상대되는 보험이며, 보험 계약자와 보험인이 직접보험계약을 체결하는 보험업무 이다. </w:t>
            </w:r>
          </w:p>
          <w:p w:rsidR="00206522" w:rsidRPr="00C32FCD" w:rsidRDefault="00206522" w:rsidP="00C32FCD">
            <w:pPr>
              <w:wordWrap w:val="0"/>
              <w:topLinePunct/>
              <w:autoSpaceDN w:val="0"/>
              <w:snapToGrid w:val="0"/>
              <w:spacing w:line="290" w:lineRule="atLeast"/>
              <w:ind w:firstLineChars="200" w:firstLine="396"/>
              <w:rPr>
                <w:rFonts w:ascii="한컴바탕" w:eastAsia="한컴바탕" w:hAnsi="한컴바탕" w:cs="한컴바탕" w:hint="eastAsia"/>
                <w:spacing w:val="-6"/>
                <w:szCs w:val="21"/>
                <w:lang w:eastAsia="ko-KR"/>
              </w:rPr>
            </w:pPr>
            <w:r w:rsidRPr="00C32FCD">
              <w:rPr>
                <w:rFonts w:ascii="한컴바탕" w:eastAsia="한컴바탕" w:hAnsi="한컴바탕" w:cs="한컴바탕" w:hint="eastAsia"/>
                <w:spacing w:val="-6"/>
                <w:szCs w:val="21"/>
                <w:lang w:eastAsia="ko-KR"/>
              </w:rPr>
              <w:t xml:space="preserve">본 규정이 출재보험(转分保)이라 칭하는 것은 재보험 접수인이 그 수재(分入)한 보험업무를 기타 보험인에게 이전하는 경영 행위를 뜻한다. </w:t>
            </w:r>
          </w:p>
          <w:p w:rsidR="00206522" w:rsidRPr="00C32FCD" w:rsidRDefault="00206522" w:rsidP="00C32FCD">
            <w:pPr>
              <w:wordWrap w:val="0"/>
              <w:topLinePunct/>
              <w:autoSpaceDN w:val="0"/>
              <w:snapToGrid w:val="0"/>
              <w:spacing w:line="290" w:lineRule="atLeast"/>
              <w:ind w:firstLineChars="200" w:firstLine="404"/>
              <w:rPr>
                <w:rFonts w:ascii="한컴바탕" w:eastAsia="한컴바탕" w:hAnsi="한컴바탕" w:cs="한컴바탕" w:hint="eastAsia"/>
                <w:spacing w:val="-4"/>
                <w:szCs w:val="21"/>
                <w:lang w:eastAsia="ko-KR"/>
              </w:rPr>
            </w:pPr>
            <w:r w:rsidRPr="00C32FCD">
              <w:rPr>
                <w:rFonts w:ascii="한컴바탕" w:eastAsia="한컴바탕" w:hAnsi="한컴바탕" w:cs="한컴바탕" w:hint="eastAsia"/>
                <w:spacing w:val="-4"/>
                <w:szCs w:val="21"/>
                <w:lang w:eastAsia="ko-KR"/>
              </w:rPr>
              <w:t xml:space="preserve">본 규정이 약정 보험할양(合约分保)이라 칭하는 것은 보험인과 기타 보험인이 사전에 미리 계약을 체결하여 일정한 기간 내에 보험업무를 부담하고, 부분적으로 기타 보험인이 재보험을 처리할 것을 약정하는 경영행위를 뜻한다. </w:t>
            </w:r>
          </w:p>
          <w:p w:rsidR="00206522" w:rsidRPr="00C32FCD" w:rsidRDefault="00206522" w:rsidP="00C32FCD">
            <w:pPr>
              <w:wordWrap w:val="0"/>
              <w:topLinePunct/>
              <w:autoSpaceDN w:val="0"/>
              <w:snapToGrid w:val="0"/>
              <w:spacing w:line="290" w:lineRule="atLeast"/>
              <w:ind w:firstLineChars="200" w:firstLine="404"/>
              <w:rPr>
                <w:rFonts w:ascii="한컴바탕" w:eastAsia="한컴바탕" w:hAnsi="한컴바탕" w:cs="한컴바탕" w:hint="eastAsia"/>
                <w:spacing w:val="-4"/>
                <w:szCs w:val="21"/>
                <w:lang w:eastAsia="ko-KR"/>
              </w:rPr>
            </w:pPr>
            <w:r w:rsidRPr="00C32FCD">
              <w:rPr>
                <w:rFonts w:ascii="한컴바탕" w:eastAsia="한컴바탕" w:hAnsi="한컴바탕" w:cs="한컴바탕" w:hint="eastAsia"/>
                <w:spacing w:val="-4"/>
                <w:szCs w:val="21"/>
                <w:lang w:eastAsia="ko-KR"/>
              </w:rPr>
              <w:t xml:space="preserve">본 규정이 임시재보험(临时分保)이라 칭하는 것은 보험인이 임시로 기타 보험인과 약정하여 그 부담하는 보험업무를 부분적으로 기타보험인이 재보험을 처리하는 경영행위를 뜻한다. </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B6DCE">
              <w:rPr>
                <w:rFonts w:ascii="한컴바탕" w:eastAsia="한컴바탕" w:hAnsi="한컴바탕" w:cs="한컴바탕" w:hint="eastAsia"/>
                <w:szCs w:val="21"/>
                <w:lang w:eastAsia="ko-KR"/>
              </w:rPr>
              <w:t>본 규정이 비례재보험(比例再保险)이라 칭하는 것은 보험금액을 기초로 재보험</w:t>
            </w:r>
            <w:r w:rsidRPr="008B6DCE">
              <w:rPr>
                <w:rFonts w:ascii="한컴바탕" w:eastAsia="한컴바탕" w:hAnsi="한컴바탕" w:cs="한컴바탕"/>
                <w:szCs w:val="21"/>
                <w:lang w:eastAsia="ko-KR"/>
              </w:rPr>
              <w:t xml:space="preserve"> </w:t>
            </w:r>
            <w:r w:rsidRPr="008B6DCE">
              <w:rPr>
                <w:rFonts w:ascii="한컴바탕" w:eastAsia="한컴바탕" w:hAnsi="한컴바탕" w:cs="한컴바탕" w:hint="eastAsia"/>
                <w:szCs w:val="21"/>
                <w:lang w:eastAsia="ko-KR"/>
              </w:rPr>
              <w:t>출재인의 개인</w:t>
            </w:r>
            <w:r w:rsidRPr="008B6DCE">
              <w:rPr>
                <w:rFonts w:ascii="한컴바탕" w:eastAsia="한컴바탕" w:hAnsi="한컴바탕" w:cs="한컴바탕"/>
                <w:szCs w:val="21"/>
                <w:lang w:eastAsia="ko-KR"/>
              </w:rPr>
              <w:t xml:space="preserve"> </w:t>
            </w:r>
            <w:r w:rsidRPr="008B6DCE">
              <w:rPr>
                <w:rFonts w:ascii="한컴바탕" w:eastAsia="한컴바탕" w:hAnsi="한컴바탕" w:cs="한컴바탕" w:hint="eastAsia"/>
                <w:szCs w:val="21"/>
                <w:lang w:eastAsia="ko-KR"/>
              </w:rPr>
              <w:t>보유금액과</w:t>
            </w:r>
            <w:r w:rsidRPr="008B6DCE">
              <w:rPr>
                <w:rFonts w:ascii="한컴바탕" w:eastAsia="한컴바탕" w:hAnsi="한컴바탕" w:cs="한컴바탕"/>
                <w:szCs w:val="21"/>
                <w:lang w:eastAsia="ko-KR"/>
              </w:rPr>
              <w:t xml:space="preserve"> </w:t>
            </w:r>
            <w:r w:rsidRPr="008B6DCE">
              <w:rPr>
                <w:rFonts w:ascii="한컴바탕" w:eastAsia="한컴바탕" w:hAnsi="한컴바탕" w:cs="한컴바탕" w:hint="eastAsia"/>
                <w:szCs w:val="21"/>
                <w:lang w:eastAsia="ko-KR"/>
              </w:rPr>
              <w:t>재보험</w:t>
            </w:r>
            <w:r w:rsidRPr="008B6DCE">
              <w:rPr>
                <w:rFonts w:ascii="한컴바탕" w:eastAsia="한컴바탕" w:hAnsi="한컴바탕" w:cs="한컴바탕"/>
                <w:szCs w:val="21"/>
                <w:lang w:eastAsia="ko-KR"/>
              </w:rPr>
              <w:t xml:space="preserve"> </w:t>
            </w:r>
            <w:r w:rsidRPr="008B6DCE">
              <w:rPr>
                <w:rFonts w:ascii="한컴바탕" w:eastAsia="한컴바탕" w:hAnsi="한컴바탕" w:cs="한컴바탕" w:hint="eastAsia"/>
                <w:szCs w:val="21"/>
                <w:lang w:eastAsia="ko-KR"/>
              </w:rPr>
              <w:t>접수인이</w:t>
            </w:r>
            <w:r w:rsidRPr="008B6DCE">
              <w:rPr>
                <w:rFonts w:ascii="한컴바탕" w:eastAsia="한컴바탕" w:hAnsi="한컴바탕" w:cs="한컴바탕"/>
                <w:szCs w:val="21"/>
                <w:lang w:eastAsia="ko-KR"/>
              </w:rPr>
              <w:t xml:space="preserve"> </w:t>
            </w:r>
            <w:r w:rsidRPr="008B6DCE">
              <w:rPr>
                <w:rFonts w:ascii="한컴바탕" w:eastAsia="한컴바탕" w:hAnsi="한컴바탕" w:cs="한컴바탕" w:hint="eastAsia"/>
                <w:szCs w:val="21"/>
                <w:lang w:eastAsia="ko-KR"/>
              </w:rPr>
              <w:t>출재하는</w:t>
            </w:r>
            <w:r w:rsidRPr="008B6DCE">
              <w:rPr>
                <w:rFonts w:ascii="한컴바탕" w:eastAsia="한컴바탕" w:hAnsi="한컴바탕" w:cs="한컴바탕"/>
                <w:szCs w:val="21"/>
                <w:lang w:eastAsia="ko-KR"/>
              </w:rPr>
              <w:t xml:space="preserve"> </w:t>
            </w:r>
            <w:r w:rsidRPr="008B6DCE">
              <w:rPr>
                <w:rFonts w:ascii="한컴바탕" w:eastAsia="한컴바탕" w:hAnsi="한컴바탕" w:cs="한컴바탕" w:hint="eastAsia"/>
                <w:szCs w:val="21"/>
                <w:lang w:eastAsia="ko-KR"/>
              </w:rPr>
              <w:t>보험금을</w:t>
            </w:r>
            <w:r w:rsidRPr="008B6DCE">
              <w:rPr>
                <w:rFonts w:ascii="한컴바탕" w:eastAsia="한컴바탕" w:hAnsi="한컴바탕" w:cs="한컴바탕"/>
                <w:szCs w:val="21"/>
                <w:lang w:eastAsia="ko-KR"/>
              </w:rPr>
              <w:t xml:space="preserve"> </w:t>
            </w:r>
            <w:r w:rsidRPr="008B6DCE">
              <w:rPr>
                <w:rFonts w:ascii="한컴바탕" w:eastAsia="한컴바탕" w:hAnsi="한컴바탕" w:cs="한컴바탕" w:hint="eastAsia"/>
                <w:szCs w:val="21"/>
                <w:lang w:eastAsia="ko-KR"/>
              </w:rPr>
              <w:t>확정하는</w:t>
            </w:r>
            <w:r w:rsidRPr="008B6DCE">
              <w:rPr>
                <w:rFonts w:ascii="한컴바탕" w:eastAsia="한컴바탕" w:hAnsi="한컴바탕" w:cs="한컴바탕"/>
                <w:szCs w:val="21"/>
                <w:lang w:eastAsia="ko-KR"/>
              </w:rPr>
              <w:t xml:space="preserve"> </w:t>
            </w:r>
            <w:r w:rsidRPr="008B6DCE">
              <w:rPr>
                <w:rFonts w:ascii="한컴바탕" w:eastAsia="한컴바탕" w:hAnsi="한컴바탕" w:cs="한컴바탕" w:hint="eastAsia"/>
                <w:szCs w:val="21"/>
                <w:lang w:eastAsia="ko-KR"/>
              </w:rPr>
              <w:t>재보험</w:t>
            </w:r>
            <w:r w:rsidRPr="008B6DCE">
              <w:rPr>
                <w:rFonts w:ascii="한컴바탕" w:eastAsia="한컴바탕" w:hAnsi="한컴바탕" w:cs="한컴바탕"/>
                <w:szCs w:val="21"/>
                <w:lang w:eastAsia="ko-KR"/>
              </w:rPr>
              <w:t xml:space="preserve"> </w:t>
            </w:r>
            <w:r w:rsidRPr="008B6DCE">
              <w:rPr>
                <w:rFonts w:ascii="한컴바탕" w:eastAsia="한컴바탕" w:hAnsi="한컴바탕" w:cs="한컴바탕" w:hint="eastAsia"/>
                <w:szCs w:val="21"/>
                <w:lang w:eastAsia="ko-KR"/>
              </w:rPr>
              <w:t>방식을</w:t>
            </w:r>
            <w:r w:rsidRPr="008B6DCE">
              <w:rPr>
                <w:rFonts w:ascii="한컴바탕" w:eastAsia="한컴바탕" w:hAnsi="한컴바탕" w:cs="한컴바탕"/>
                <w:szCs w:val="21"/>
                <w:lang w:eastAsia="ko-KR"/>
              </w:rPr>
              <w:t xml:space="preserve"> </w:t>
            </w:r>
            <w:r w:rsidRPr="008B6DCE">
              <w:rPr>
                <w:rFonts w:ascii="한컴바탕" w:eastAsia="한컴바탕" w:hAnsi="한컴바탕" w:cs="한컴바탕" w:hint="eastAsia"/>
                <w:szCs w:val="21"/>
                <w:lang w:eastAsia="ko-KR"/>
              </w:rPr>
              <w:t xml:space="preserve">뜻한다. </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B6DCE">
              <w:rPr>
                <w:rFonts w:ascii="한컴바탕" w:eastAsia="한컴바탕" w:hAnsi="한컴바탕" w:cs="한컴바탕" w:hint="eastAsia"/>
                <w:szCs w:val="21"/>
                <w:lang w:eastAsia="ko-KR"/>
              </w:rPr>
              <w:t>본 규정이 비비례재보험(非比例再保险)이</w:t>
            </w:r>
            <w:r w:rsidRPr="008B6DCE">
              <w:rPr>
                <w:rFonts w:ascii="한컴바탕" w:eastAsia="한컴바탕" w:hAnsi="한컴바탕" w:cs="한컴바탕" w:hint="eastAsia"/>
                <w:szCs w:val="21"/>
                <w:lang w:eastAsia="ko-KR"/>
              </w:rPr>
              <w:lastRenderedPageBreak/>
              <w:t xml:space="preserve">라 칭하는 것은 보상금액을 기초로 보험 출재인의 책임과 재보험 접수인의 재보험 책임을 확정하는 재보험방식을 뜻한다. </w:t>
            </w:r>
          </w:p>
          <w:p w:rsidR="00206522" w:rsidRPr="00C32FCD" w:rsidRDefault="00206522" w:rsidP="00C32FCD">
            <w:pPr>
              <w:wordWrap w:val="0"/>
              <w:topLinePunct/>
              <w:autoSpaceDN w:val="0"/>
              <w:snapToGrid w:val="0"/>
              <w:spacing w:line="290" w:lineRule="atLeast"/>
              <w:ind w:firstLineChars="200" w:firstLine="388"/>
              <w:rPr>
                <w:rFonts w:ascii="한컴바탕" w:eastAsia="한컴바탕" w:hAnsi="한컴바탕" w:cs="한컴바탕" w:hint="eastAsia"/>
                <w:spacing w:val="-6"/>
                <w:szCs w:val="21"/>
                <w:lang w:eastAsia="ko-KR"/>
              </w:rPr>
            </w:pPr>
            <w:r w:rsidRPr="00C32FCD">
              <w:rPr>
                <w:rFonts w:ascii="한컴바탕" w:eastAsia="한컴바탕" w:hAnsi="한컴바탕" w:cs="한컴바탕" w:hint="eastAsia"/>
                <w:b/>
                <w:spacing w:val="-6"/>
                <w:szCs w:val="21"/>
                <w:lang w:eastAsia="ko-KR"/>
              </w:rPr>
              <w:t>제3조</w:t>
            </w:r>
            <w:r w:rsidRPr="00C32FCD">
              <w:rPr>
                <w:rFonts w:ascii="한컴바탕" w:eastAsia="한컴바탕" w:hAnsi="한컴바탕" w:cs="한컴바탕" w:hint="eastAsia"/>
                <w:spacing w:val="-6"/>
                <w:szCs w:val="21"/>
                <w:lang w:eastAsia="ko-KR"/>
              </w:rPr>
              <w:t xml:space="preserve"> 본 규정이 칭하는 재보험 출재인(再保险分出人)은 그 부담하는 보험업무를 부분적으로 기타 보험인에게 이전하는 보험인을 뜻한다. 본 규정이 칭하는 재보험 접수인은 기타 보험인이 이전하는 보험업무를 승계하는 보험인을 뜻한다. </w:t>
            </w:r>
          </w:p>
          <w:p w:rsidR="00206522" w:rsidRPr="00C32FCD" w:rsidRDefault="00206522" w:rsidP="00C32FCD">
            <w:pPr>
              <w:wordWrap w:val="0"/>
              <w:topLinePunct/>
              <w:autoSpaceDN w:val="0"/>
              <w:snapToGrid w:val="0"/>
              <w:spacing w:line="290" w:lineRule="atLeast"/>
              <w:ind w:firstLineChars="200" w:firstLine="404"/>
              <w:rPr>
                <w:rFonts w:ascii="한컴바탕" w:eastAsia="한컴바탕" w:hAnsi="한컴바탕" w:cs="한컴바탕" w:hint="eastAsia"/>
                <w:spacing w:val="-4"/>
                <w:szCs w:val="21"/>
                <w:lang w:eastAsia="ko-KR"/>
              </w:rPr>
            </w:pPr>
            <w:r w:rsidRPr="00C32FCD">
              <w:rPr>
                <w:rFonts w:ascii="한컴바탕" w:eastAsia="한컴바탕" w:hAnsi="한컴바탕" w:cs="한컴바탕" w:hint="eastAsia"/>
                <w:spacing w:val="-4"/>
                <w:szCs w:val="21"/>
                <w:lang w:eastAsia="ko-KR"/>
              </w:rPr>
              <w:t xml:space="preserve">본 규정이 출재업무(分出业务)라 칭하는 것은 보험출재인이 이전한 보험업무를 뜻한다. 본 규정이 수재업무(分入业务)라 칭하는 것은 재보험 접수인이 접수 수재한 보험업무를 가리킨다. </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B6DCE">
              <w:rPr>
                <w:rFonts w:ascii="한컴바탕" w:eastAsia="한컴바탕" w:hAnsi="한컴바탕" w:cs="한컴바탕" w:hint="eastAsia"/>
                <w:szCs w:val="21"/>
                <w:lang w:eastAsia="ko-KR"/>
              </w:rPr>
              <w:t xml:space="preserve">본 규정이 칭하는 직접보험회사는 원수보험회사 라고도 불리며, 재보험회사와 상반되는 개념으로 직접적으로 보험계약인과 보험계약을 체결한 보험업자를 가리킨다. </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B6DCE">
              <w:rPr>
                <w:rFonts w:ascii="한컴바탕" w:eastAsia="한컴바탕" w:hAnsi="한컴바탕" w:cs="한컴바탕" w:hint="eastAsia"/>
                <w:szCs w:val="21"/>
                <w:lang w:eastAsia="ko-KR"/>
              </w:rPr>
              <w:t xml:space="preserve">본 규정이 보험연합체라 칭하는 것은 개인의 보험업자가 특수한 위험 또는 거액의 보험업무를 부담할 방법이 없을 때 그 처리를 위해, 또는 국제 관례에 따라 2명 또는 2명 이상의 보험업자가 연합하여, 그 정관 약정에 따라 공동으로 보험업무를 경영하는 조직을 뜻한다. </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B6DCE">
              <w:rPr>
                <w:rFonts w:ascii="한컴바탕" w:eastAsia="한컴바탕" w:hAnsi="한컴바탕" w:cs="한컴바탕" w:hint="eastAsia"/>
                <w:szCs w:val="21"/>
                <w:lang w:eastAsia="ko-KR"/>
              </w:rPr>
              <w:t xml:space="preserve">본 규정이 칭하는 보험중개인은 재보험 출재인의 위탁을 접수하고, 재보험 출재인의 이익에 기초하여, 재보험 출재인과 재보험 접수인의 재보험업무를 처리하는 중개서비스를 제공하고, 약정에 따라 수수료를 수취하는 보험중개기구를 뜻한다. </w:t>
            </w:r>
          </w:p>
          <w:p w:rsidR="00206522" w:rsidRPr="008B6DCE" w:rsidRDefault="00206522" w:rsidP="008B6DCE">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제4조</w:t>
            </w:r>
            <w:r w:rsidRPr="008B6DCE">
              <w:rPr>
                <w:rFonts w:ascii="한컴바탕" w:eastAsia="한컴바탕" w:hAnsi="한컴바탕" w:cs="한컴바탕" w:hint="eastAsia"/>
                <w:szCs w:val="21"/>
                <w:lang w:eastAsia="ko-KR"/>
              </w:rPr>
              <w:t xml:space="preserve"> 중화인민공화국 경내(홍콩, 마카오, 대만 불포함)에 설립한 보험업자, 보험연합체 및 보험중개인 또는 기타 보험기구가 재보험업무를 처리하는 경우, 본 규정을 준수해야 한다. </w:t>
            </w:r>
          </w:p>
          <w:p w:rsidR="00206522" w:rsidRPr="000B1752" w:rsidRDefault="00206522" w:rsidP="000B1752">
            <w:pPr>
              <w:wordWrap w:val="0"/>
              <w:topLinePunct/>
              <w:autoSpaceDN w:val="0"/>
              <w:snapToGrid w:val="0"/>
              <w:spacing w:line="290" w:lineRule="atLeast"/>
              <w:ind w:firstLineChars="200" w:firstLine="388"/>
              <w:rPr>
                <w:rFonts w:ascii="한컴바탕" w:eastAsia="한컴바탕" w:hAnsi="한컴바탕" w:cs="한컴바탕" w:hint="eastAsia"/>
                <w:spacing w:val="-6"/>
                <w:szCs w:val="21"/>
                <w:lang w:eastAsia="ko-KR"/>
              </w:rPr>
            </w:pPr>
            <w:r w:rsidRPr="000B1752">
              <w:rPr>
                <w:rFonts w:ascii="한컴바탕" w:eastAsia="한컴바탕" w:hAnsi="한컴바탕" w:cs="한컴바탕" w:hint="eastAsia"/>
                <w:b/>
                <w:spacing w:val="-6"/>
                <w:szCs w:val="21"/>
                <w:lang w:eastAsia="ko-KR"/>
              </w:rPr>
              <w:t>제5조</w:t>
            </w:r>
            <w:r w:rsidRPr="000B1752">
              <w:rPr>
                <w:rFonts w:ascii="한컴바탕" w:eastAsia="한컴바탕" w:hAnsi="한컴바탕" w:cs="한컴바탕" w:hint="eastAsia"/>
                <w:spacing w:val="-6"/>
                <w:szCs w:val="21"/>
                <w:lang w:eastAsia="ko-KR"/>
              </w:rPr>
              <w:t xml:space="preserve"> 보험업자, 보험연합체와 보험중개인이 재보험업무를 처리하는 경우, 반드시 면밀하고 신중해야 하며, 신의성실 원칙을 준수해야 한다. </w:t>
            </w:r>
          </w:p>
          <w:p w:rsidR="00206522" w:rsidRPr="008B6DCE" w:rsidRDefault="00206522" w:rsidP="008B6DCE">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제6조</w:t>
            </w:r>
            <w:r w:rsidRPr="008B6DCE">
              <w:rPr>
                <w:rFonts w:ascii="한컴바탕" w:eastAsia="한컴바탕" w:hAnsi="한컴바탕" w:cs="한컴바탕" w:hint="eastAsia"/>
                <w:szCs w:val="21"/>
                <w:lang w:eastAsia="ko-KR"/>
              </w:rPr>
              <w:t xml:space="preserve"> 재보험 출재인, 재보험 접수인과 보험중개인은 재보험업무 중 지득한 상업비밀에 대해 비밀 유지할 의무를 가진다. </w:t>
            </w:r>
          </w:p>
          <w:p w:rsidR="00206522" w:rsidRPr="008B6DCE" w:rsidRDefault="00206522" w:rsidP="008B6DCE">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제7조</w:t>
            </w:r>
            <w:r w:rsidRPr="008B6DCE">
              <w:rPr>
                <w:rFonts w:ascii="한컴바탕" w:eastAsia="한컴바탕" w:hAnsi="한컴바탕" w:cs="한컴바탕" w:hint="eastAsia"/>
                <w:szCs w:val="21"/>
                <w:lang w:eastAsia="ko-KR"/>
              </w:rPr>
              <w:t xml:space="preserve"> 중국보험감독관리위원회(이하 </w:t>
            </w:r>
            <w:r w:rsidRPr="008B6DCE">
              <w:rPr>
                <w:rFonts w:ascii="한컴바탕" w:eastAsia="한컴바탕" w:hAnsi="한컴바탕" w:cs="한컴바탕"/>
                <w:szCs w:val="21"/>
                <w:lang w:eastAsia="ko-KR"/>
              </w:rPr>
              <w:t>‘</w:t>
            </w:r>
            <w:r w:rsidRPr="008B6DCE">
              <w:rPr>
                <w:rFonts w:ascii="한컴바탕" w:eastAsia="한컴바탕" w:hAnsi="한컴바탕" w:cs="한컴바탕" w:hint="eastAsia"/>
                <w:szCs w:val="21"/>
                <w:lang w:eastAsia="ko-KR"/>
              </w:rPr>
              <w:t>보감회</w:t>
            </w:r>
            <w:r w:rsidRPr="008B6DCE">
              <w:rPr>
                <w:rFonts w:ascii="한컴바탕" w:eastAsia="한컴바탕" w:hAnsi="한컴바탕" w:cs="한컴바탕"/>
                <w:szCs w:val="21"/>
                <w:lang w:eastAsia="ko-KR"/>
              </w:rPr>
              <w:t>’</w:t>
            </w:r>
            <w:r w:rsidRPr="008B6DCE">
              <w:rPr>
                <w:rFonts w:ascii="한컴바탕" w:eastAsia="한컴바탕" w:hAnsi="한컴바탕" w:cs="한컴바탕" w:hint="eastAsia"/>
                <w:szCs w:val="21"/>
                <w:lang w:eastAsia="ko-KR"/>
              </w:rPr>
              <w:t xml:space="preserve">)는 보험업자, 보험연합체와 보험중개인이 적극적으로 농업보험과 지진, 태풍, 홍수 등 재해보험에 보험 및 재보험 서비스를 제공할 수 있도록 격려한다. </w:t>
            </w:r>
          </w:p>
          <w:p w:rsidR="00206522" w:rsidRPr="008B6DCE" w:rsidRDefault="00206522" w:rsidP="008B6DCE">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제8조</w:t>
            </w:r>
            <w:r w:rsidRPr="008B6DCE">
              <w:rPr>
                <w:rFonts w:ascii="한컴바탕" w:eastAsia="한컴바탕" w:hAnsi="한컴바탕" w:cs="한컴바탕" w:hint="eastAsia"/>
                <w:szCs w:val="21"/>
                <w:lang w:eastAsia="ko-KR"/>
              </w:rPr>
              <w:t xml:space="preserve"> 중국보감회는 법에 의거하여 재보험업무에 대해 감독과 관리를 실시한다. </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p>
          <w:p w:rsidR="00206522" w:rsidRPr="008B6DCE" w:rsidRDefault="00206522" w:rsidP="008B6DCE">
            <w:pPr>
              <w:wordWrap w:val="0"/>
              <w:topLinePunct/>
              <w:autoSpaceDN w:val="0"/>
              <w:snapToGrid w:val="0"/>
              <w:spacing w:line="290" w:lineRule="atLeast"/>
              <w:jc w:val="center"/>
              <w:rPr>
                <w:rFonts w:ascii="한컴바탕" w:eastAsia="한컴바탕" w:hAnsi="한컴바탕" w:cs="한컴바탕" w:hint="eastAsia"/>
                <w:b/>
                <w:szCs w:val="21"/>
                <w:lang w:eastAsia="ko-KR"/>
              </w:rPr>
            </w:pPr>
            <w:r w:rsidRPr="008B6DCE">
              <w:rPr>
                <w:rFonts w:ascii="한컴바탕" w:eastAsia="한컴바탕" w:hAnsi="한컴바탕" w:cs="한컴바탕" w:hint="eastAsia"/>
                <w:b/>
                <w:szCs w:val="21"/>
                <w:lang w:eastAsia="ko-KR"/>
              </w:rPr>
              <w:lastRenderedPageBreak/>
              <w:t>제2장 업무경영</w:t>
            </w:r>
          </w:p>
          <w:p w:rsidR="00206522" w:rsidRPr="008B6DCE" w:rsidRDefault="00206522" w:rsidP="008B6DCE">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제9조</w:t>
            </w:r>
            <w:r w:rsidRPr="008B6DCE">
              <w:rPr>
                <w:rFonts w:ascii="한컴바탕" w:eastAsia="한컴바탕" w:hAnsi="한컴바탕" w:cs="한컴바탕" w:hint="eastAsia"/>
                <w:szCs w:val="21"/>
                <w:lang w:eastAsia="ko-KR"/>
              </w:rPr>
              <w:t xml:space="preserve"> 재보험업무는 생명보험과 비생명보험으로 나뉜다. 보험업자는 생명보험의 재보험과 비생명보험의 재보험에 대해 반드시 단독으로 장부를 배치하고, 구별하여 정산해야 한다. </w:t>
            </w:r>
          </w:p>
          <w:p w:rsidR="00206522" w:rsidRPr="008B6DCE" w:rsidRDefault="00206522" w:rsidP="008B6DCE">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제10조</w:t>
            </w:r>
            <w:r w:rsidRPr="008B6DCE">
              <w:rPr>
                <w:rFonts w:ascii="한컴바탕" w:eastAsia="한컴바탕" w:hAnsi="한컴바탕" w:cs="한컴바탕" w:hint="eastAsia"/>
                <w:szCs w:val="21"/>
                <w:lang w:eastAsia="ko-KR"/>
              </w:rPr>
              <w:t xml:space="preserve"> 보험업자는 《보험법》 규정에 의거하여, 당해년도의 총보유 보험비와 매 위험단위 보유책임을 확정한다. 초과한 부분은 재보험 처리를 해야 한다. </w:t>
            </w:r>
          </w:p>
          <w:p w:rsidR="00206522" w:rsidRPr="008B6DCE" w:rsidRDefault="00206522" w:rsidP="008B6DCE">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제11조</w:t>
            </w:r>
            <w:r w:rsidRPr="008B6DCE">
              <w:rPr>
                <w:rFonts w:ascii="한컴바탕" w:eastAsia="한컴바탕" w:hAnsi="한컴바탕" w:cs="한컴바탕" w:hint="eastAsia"/>
                <w:szCs w:val="21"/>
                <w:lang w:eastAsia="ko-KR"/>
              </w:rPr>
              <w:t xml:space="preserve"> 항공보험, 핵보험, 석유보험, 신용보험을 제외하고 직접보험회사가 약정 보험할양이나 임시 보험 처리를 하는 경우, 아래의 규정에 부합해야 한다. </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B6DCE">
              <w:rPr>
                <w:rFonts w:ascii="한컴바탕" w:eastAsia="한컴바탕" w:hAnsi="한컴바탕" w:cs="한컴바탕" w:hint="eastAsia"/>
                <w:szCs w:val="21"/>
                <w:lang w:eastAsia="ko-KR"/>
              </w:rPr>
              <w:t xml:space="preserve">(1) 비례재보험 방식으로 재산보험 직접보험업무를 출재할 때, 매 위험단위가 동일한 재보험 접수인의 비율로 분배하고, 재보험 출재인이 담보하는 직접보험계약 일부분의 보험금액 또는 책임한도액의 80%를 초과할 수 없다. </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B6DCE">
              <w:rPr>
                <w:rFonts w:ascii="한컴바탕" w:eastAsia="한컴바탕" w:hAnsi="한컴바탕" w:cs="한컴바탕" w:hint="eastAsia"/>
                <w:szCs w:val="21"/>
                <w:lang w:eastAsia="ko-KR"/>
              </w:rPr>
              <w:t xml:space="preserve">(2) 매 임시재보험계약은 보험 계약인 관련 기업의 보험금액 또는 책임 한도를 분배하고, 직접보험업무의 보험금액 또는 책임 한도액의 20%를 초과할 수 없다. </w:t>
            </w:r>
          </w:p>
          <w:p w:rsidR="00206522" w:rsidRPr="008B6DCE" w:rsidRDefault="00206522" w:rsidP="008B6DCE">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제12조</w:t>
            </w:r>
            <w:r w:rsidRPr="008B6DCE">
              <w:rPr>
                <w:rFonts w:ascii="한컴바탕" w:eastAsia="한컴바탕" w:hAnsi="한컴바탕" w:cs="한컴바탕" w:hint="eastAsia"/>
                <w:szCs w:val="21"/>
                <w:lang w:eastAsia="ko-KR"/>
              </w:rPr>
              <w:t xml:space="preserve"> 보험업자는 위험단위의 구분에 대해 중국 보감회의 관련 규정에 부합하도록 해야 하며, 매년 3월 31일 전에 위험단위의 구분 방법을 중국보감회에 보고, 비안해야 한다.</w:t>
            </w:r>
          </w:p>
          <w:p w:rsidR="00206522" w:rsidRPr="008B6DCE" w:rsidRDefault="00206522" w:rsidP="008B6DCE">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제13조</w:t>
            </w:r>
            <w:r w:rsidRPr="008B6DCE">
              <w:rPr>
                <w:rFonts w:ascii="한컴바탕" w:eastAsia="한컴바탕" w:hAnsi="한컴바탕" w:cs="한컴바탕" w:hint="eastAsia"/>
                <w:szCs w:val="21"/>
                <w:lang w:eastAsia="ko-KR"/>
              </w:rPr>
              <w:t xml:space="preserve"> 보험업자는 실제정황에 근거하여 과학적, 합리적으로 재해 재보험을 안배해야 하며, 매년 6월 30일 전에 재해위험 안배방안을 중국 보감회에 보고, 비안해야 한다. </w:t>
            </w:r>
          </w:p>
          <w:p w:rsidR="00206522" w:rsidRPr="008B6DCE" w:rsidRDefault="00206522" w:rsidP="008B6DCE">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제14조</w:t>
            </w:r>
            <w:r w:rsidRPr="008B6DCE">
              <w:rPr>
                <w:rFonts w:ascii="한컴바탕" w:eastAsia="한컴바탕" w:hAnsi="한컴바탕" w:cs="한컴바탕" w:hint="eastAsia"/>
                <w:szCs w:val="21"/>
                <w:lang w:eastAsia="ko-KR"/>
              </w:rPr>
              <w:t xml:space="preserve"> 보험업자는 중국 보감회의 규정에 따라 재보험을 처리하고 재보험 접수인을 면밀하게 선정하며, 선정된 재보험 접수인은 중국 보감회의 유관규정에 부합해야 한다. </w:t>
            </w:r>
          </w:p>
          <w:p w:rsidR="00206522" w:rsidRPr="00B50F00" w:rsidRDefault="00206522" w:rsidP="00B50F00">
            <w:pPr>
              <w:wordWrap w:val="0"/>
              <w:topLinePunct/>
              <w:autoSpaceDN w:val="0"/>
              <w:snapToGrid w:val="0"/>
              <w:spacing w:line="290" w:lineRule="atLeast"/>
              <w:ind w:firstLineChars="200" w:firstLine="388"/>
              <w:rPr>
                <w:rFonts w:ascii="한컴바탕" w:eastAsia="한컴바탕" w:hAnsi="한컴바탕" w:cs="한컴바탕" w:hint="eastAsia"/>
                <w:spacing w:val="-6"/>
                <w:szCs w:val="21"/>
                <w:lang w:eastAsia="ko-KR"/>
              </w:rPr>
            </w:pPr>
            <w:r w:rsidRPr="00B50F00">
              <w:rPr>
                <w:rFonts w:ascii="한컴바탕" w:eastAsia="한컴바탕" w:hAnsi="한컴바탕" w:cs="한컴바탕" w:hint="eastAsia"/>
                <w:b/>
                <w:spacing w:val="-6"/>
                <w:szCs w:val="21"/>
                <w:lang w:eastAsia="ko-KR"/>
              </w:rPr>
              <w:t>제15조</w:t>
            </w:r>
            <w:r w:rsidRPr="00B50F00">
              <w:rPr>
                <w:rFonts w:ascii="한컴바탕" w:eastAsia="한컴바탕" w:hAnsi="한컴바탕" w:cs="한컴바탕" w:hint="eastAsia"/>
                <w:spacing w:val="-6"/>
                <w:szCs w:val="21"/>
                <w:lang w:eastAsia="ko-KR"/>
              </w:rPr>
              <w:t xml:space="preserve"> 재보험 출재인은 재보험 정가(定价)와 재보험 조건에 영향을 끼치는 정보를 재보험 접수인에게 서면으로 고지해야 한다. 재보험 계약 성립 후, 재보험 출재인은 적시에 재보험 접수인에게 중대한 보상방안 정보, 보상준비금 등 재보험 접수인의 준비금 구축 및 예정 보상에 대해 중대한 영향을 끼치는 정보를 제공해야 한다. </w:t>
            </w:r>
          </w:p>
          <w:p w:rsidR="00206522" w:rsidRPr="008B6DCE" w:rsidRDefault="00206522" w:rsidP="008B6DCE">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제16조</w:t>
            </w:r>
            <w:r w:rsidRPr="008B6DCE">
              <w:rPr>
                <w:rFonts w:ascii="한컴바탕" w:eastAsia="한컴바탕" w:hAnsi="한컴바탕" w:cs="한컴바탕" w:hint="eastAsia"/>
                <w:szCs w:val="21"/>
                <w:lang w:eastAsia="ko-KR"/>
              </w:rPr>
              <w:t xml:space="preserve"> 보험업자와 보험중개인은 금융수단을 이용하여 새로운 위험이전 제품을 개발할 수 있다. 보험업자는 유관 규정에 따라 중국 보감회에 보고해야 한다. </w:t>
            </w:r>
          </w:p>
          <w:p w:rsidR="00206522" w:rsidRPr="00B50F00" w:rsidRDefault="00206522" w:rsidP="00B50F00">
            <w:pPr>
              <w:wordWrap w:val="0"/>
              <w:topLinePunct/>
              <w:autoSpaceDN w:val="0"/>
              <w:snapToGrid w:val="0"/>
              <w:spacing w:line="290" w:lineRule="atLeast"/>
              <w:ind w:firstLineChars="200" w:firstLine="396"/>
              <w:rPr>
                <w:rFonts w:ascii="한컴바탕" w:eastAsia="한컴바탕" w:hAnsi="한컴바탕" w:cs="한컴바탕" w:hint="eastAsia"/>
                <w:spacing w:val="-4"/>
                <w:szCs w:val="21"/>
                <w:lang w:eastAsia="ko-KR"/>
              </w:rPr>
            </w:pPr>
            <w:r w:rsidRPr="00B50F00">
              <w:rPr>
                <w:rFonts w:ascii="한컴바탕" w:eastAsia="한컴바탕" w:hAnsi="한컴바탕" w:cs="한컴바탕" w:hint="eastAsia"/>
                <w:b/>
                <w:spacing w:val="-4"/>
                <w:szCs w:val="21"/>
                <w:lang w:eastAsia="ko-KR"/>
              </w:rPr>
              <w:t>제17조</w:t>
            </w:r>
            <w:r w:rsidRPr="00B50F00">
              <w:rPr>
                <w:rFonts w:ascii="한컴바탕" w:eastAsia="한컴바탕" w:hAnsi="한컴바탕" w:cs="한컴바탕" w:hint="eastAsia"/>
                <w:spacing w:val="-4"/>
                <w:szCs w:val="21"/>
                <w:lang w:eastAsia="ko-KR"/>
              </w:rPr>
              <w:t xml:space="preserve"> 중국 경내의 전문 재보험 접수인은 </w:t>
            </w:r>
            <w:r w:rsidRPr="00B50F00">
              <w:rPr>
                <w:rFonts w:ascii="한컴바탕" w:eastAsia="한컴바탕" w:hAnsi="한컴바탕" w:cs="한컴바탕" w:hint="eastAsia"/>
                <w:spacing w:val="-4"/>
                <w:szCs w:val="21"/>
                <w:lang w:eastAsia="ko-KR"/>
              </w:rPr>
              <w:lastRenderedPageBreak/>
              <w:t xml:space="preserve">중국 경내에 주소지가 있는 전문 재보험 보험 정산인과 재보험 보상 정산인을 배치해야 한다. </w:t>
            </w:r>
          </w:p>
          <w:p w:rsidR="00206522" w:rsidRPr="008B6DCE" w:rsidRDefault="00206522" w:rsidP="008B6DCE">
            <w:pPr>
              <w:wordWrap w:val="0"/>
              <w:topLinePunct/>
              <w:autoSpaceDN w:val="0"/>
              <w:snapToGrid w:val="0"/>
              <w:spacing w:line="290" w:lineRule="atLeast"/>
              <w:rPr>
                <w:rFonts w:ascii="한컴바탕" w:eastAsia="한컴바탕" w:hAnsi="한컴바탕" w:cs="한컴바탕" w:hint="eastAsia"/>
                <w:szCs w:val="21"/>
                <w:lang w:eastAsia="ko-KR"/>
              </w:rPr>
            </w:pPr>
          </w:p>
          <w:p w:rsidR="00206522" w:rsidRPr="008B6DCE" w:rsidRDefault="00206522" w:rsidP="008B6DCE">
            <w:pPr>
              <w:wordWrap w:val="0"/>
              <w:topLinePunct/>
              <w:autoSpaceDN w:val="0"/>
              <w:snapToGrid w:val="0"/>
              <w:spacing w:line="290" w:lineRule="atLeast"/>
              <w:jc w:val="center"/>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제3장 재보험 중개업무</w:t>
            </w:r>
          </w:p>
          <w:p w:rsidR="00206522" w:rsidRPr="008B6DCE" w:rsidRDefault="00206522" w:rsidP="008B6DCE">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제18조</w:t>
            </w:r>
            <w:r w:rsidRPr="008B6DCE">
              <w:rPr>
                <w:rFonts w:ascii="한컴바탕" w:eastAsia="한컴바탕" w:hAnsi="한컴바탕" w:cs="한컴바탕" w:hint="eastAsia"/>
                <w:szCs w:val="21"/>
                <w:lang w:eastAsia="ko-KR"/>
              </w:rPr>
              <w:t xml:space="preserve"> 보험중개인이 재보험 중개업무에 종사할 때, 보험업자의 신용과 합법적인 권익에 손해를 끼쳐서는 안 된다. </w:t>
            </w:r>
          </w:p>
          <w:p w:rsidR="00206522" w:rsidRPr="008B6DCE" w:rsidRDefault="00206522" w:rsidP="008B6DCE">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제19조</w:t>
            </w:r>
            <w:r w:rsidRPr="008B6DCE">
              <w:rPr>
                <w:rFonts w:ascii="한컴바탕" w:eastAsia="한컴바탕" w:hAnsi="한컴바탕" w:cs="한컴바탕" w:hint="eastAsia"/>
                <w:szCs w:val="21"/>
                <w:lang w:eastAsia="ko-KR"/>
              </w:rPr>
              <w:t xml:space="preserve"> 보험중개인은 업무필요에 근거하여 재보험계약을 도입, 설계할 수 있다. </w:t>
            </w:r>
          </w:p>
          <w:p w:rsidR="00206522" w:rsidRPr="008B6DCE" w:rsidRDefault="00206522" w:rsidP="008B6DCE">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제20조</w:t>
            </w:r>
            <w:r w:rsidRPr="008B6DCE">
              <w:rPr>
                <w:rFonts w:ascii="한컴바탕" w:eastAsia="한컴바탕" w:hAnsi="한컴바탕" w:cs="한컴바탕" w:hint="eastAsia"/>
                <w:szCs w:val="21"/>
                <w:lang w:eastAsia="ko-KR"/>
              </w:rPr>
              <w:t xml:space="preserve"> 보험중개인은 재보험 출재인과의 약정에 따라 적시에 장부를 송부하고, 재보험 비용 결산 및 기타의무를 이행해야 한다. 재보험비, 보상금, 보상 수속비 및 보상비용을 유용하거나 유보할 수 없다. </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B6DCE">
              <w:rPr>
                <w:rFonts w:ascii="한컴바탕" w:eastAsia="한컴바탕" w:hAnsi="한컴바탕" w:cs="한컴바탕" w:hint="eastAsia"/>
                <w:szCs w:val="21"/>
                <w:lang w:eastAsia="ko-KR"/>
              </w:rPr>
              <w:t xml:space="preserve">보험중개인은 재보험 정수인의 유관 정보를 적시에, 명확하게 재보험 출재인에게 고지해야 한다. </w:t>
            </w:r>
          </w:p>
          <w:p w:rsidR="00206522" w:rsidRPr="008B6DCE" w:rsidRDefault="00206522" w:rsidP="008B6DCE">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제21조</w:t>
            </w:r>
            <w:r w:rsidRPr="008B6DCE">
              <w:rPr>
                <w:rFonts w:ascii="한컴바탕" w:eastAsia="한컴바탕" w:hAnsi="한컴바탕" w:cs="한컴바탕" w:hint="eastAsia"/>
                <w:szCs w:val="21"/>
                <w:lang w:eastAsia="ko-KR"/>
              </w:rPr>
              <w:t xml:space="preserve"> 재보험 접수인의 요구에 응하여, 보험중개인은 재보험 출재인과의 약정에 따라 알고 있는 재보험 출재인의 보유책임 및 직접보험의 유관정황을 서면으로 재보험 접수인에게 고지해야 한다. </w:t>
            </w:r>
          </w:p>
          <w:p w:rsidR="00206522" w:rsidRPr="008B6DCE" w:rsidRDefault="00206522" w:rsidP="008B6DCE">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제22조</w:t>
            </w:r>
            <w:r w:rsidRPr="008B6DCE">
              <w:rPr>
                <w:rFonts w:ascii="한컴바탕" w:eastAsia="한컴바탕" w:hAnsi="한컴바탕" w:cs="한컴바탕" w:hint="eastAsia"/>
                <w:szCs w:val="21"/>
                <w:lang w:eastAsia="ko-KR"/>
              </w:rPr>
              <w:t xml:space="preserve"> 재보험 출재인 또는 재보험 접수인의 요구에 응하여, 보험중개인은 계약약정에 따라 협력하여 보상안의 배상청구 업무를 진행해야 한다. </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p>
          <w:p w:rsidR="00206522" w:rsidRPr="008B6DCE" w:rsidRDefault="00206522" w:rsidP="008B6DCE">
            <w:pPr>
              <w:wordWrap w:val="0"/>
              <w:topLinePunct/>
              <w:autoSpaceDN w:val="0"/>
              <w:snapToGrid w:val="0"/>
              <w:spacing w:line="290" w:lineRule="atLeast"/>
              <w:jc w:val="center"/>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제4장 감독관리</w:t>
            </w:r>
          </w:p>
          <w:p w:rsidR="00206522" w:rsidRPr="008B6DCE" w:rsidRDefault="00206522" w:rsidP="008B6DCE">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제23조</w:t>
            </w:r>
            <w:r w:rsidRPr="008B6DCE">
              <w:rPr>
                <w:rFonts w:ascii="한컴바탕" w:eastAsia="한컴바탕" w:hAnsi="한컴바탕" w:cs="한컴바탕" w:hint="eastAsia"/>
                <w:szCs w:val="21"/>
                <w:lang w:eastAsia="ko-KR"/>
              </w:rPr>
              <w:t xml:space="preserve"> 중국 보감회의 비준을 제외하고, 외자 보험회사는 그 관련 기업과 재보험업무에 종사할 수 없다. </w:t>
            </w:r>
          </w:p>
          <w:p w:rsidR="00206522" w:rsidRPr="008B6DCE" w:rsidRDefault="00206522" w:rsidP="008B6DCE">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제24조</w:t>
            </w:r>
            <w:r w:rsidRPr="008B6DCE">
              <w:rPr>
                <w:rFonts w:ascii="한컴바탕" w:eastAsia="한컴바탕" w:hAnsi="한컴바탕" w:cs="한컴바탕" w:hint="eastAsia"/>
                <w:szCs w:val="21"/>
                <w:lang w:eastAsia="ko-KR"/>
              </w:rPr>
              <w:t xml:space="preserve"> 비준을 거친 외자보험회사는 정기적으로 중국 보감회에 아래의 자료를 제출해야 한다. </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B6DCE">
              <w:rPr>
                <w:rFonts w:ascii="한컴바탕" w:eastAsia="한컴바탕" w:hAnsi="한컴바탕" w:cs="한컴바탕" w:hint="eastAsia"/>
                <w:szCs w:val="21"/>
                <w:lang w:eastAsia="ko-KR"/>
              </w:rPr>
              <w:t xml:space="preserve">(1) 외자 보험회사는 관련기업과 재보험 계약을 체결한 후, 계약 효력발생 1개월 때, 재보험 계약 요약문건을 중국 보감회에 보고해야 한다. 동시에, 매 분기 종료 후 1개월 내에, 지난 분기의 관련기업과 체결하고 효력이 있는 임시재보험 계약 요약문건을 중국 보감회에 보고해야 한다. </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B6DCE">
              <w:rPr>
                <w:rFonts w:ascii="한컴바탕" w:eastAsia="한컴바탕" w:hAnsi="한컴바탕" w:cs="한컴바탕" w:hint="eastAsia"/>
                <w:szCs w:val="21"/>
                <w:lang w:eastAsia="ko-KR"/>
              </w:rPr>
              <w:t xml:space="preserve">(2) 외자보험회사는 그 모든 관련기업의 재보험 거래에 대해 단독적인 통계를 진행해야 하며, 중국 보감회의 요구에 따라 관련자료를 보고해야 한다. </w:t>
            </w:r>
          </w:p>
          <w:p w:rsidR="00206522" w:rsidRPr="008B6DCE" w:rsidRDefault="00206522" w:rsidP="008B6DCE">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제25조</w:t>
            </w:r>
            <w:r w:rsidRPr="008B6DCE">
              <w:rPr>
                <w:rFonts w:ascii="한컴바탕" w:eastAsia="한컴바탕" w:hAnsi="한컴바탕" w:cs="한컴바탕" w:hint="eastAsia"/>
                <w:szCs w:val="21"/>
                <w:lang w:eastAsia="ko-KR"/>
              </w:rPr>
              <w:t xml:space="preserve"> 보험업자가 재보험업무를 처리할 </w:t>
            </w:r>
            <w:r w:rsidRPr="008B6DCE">
              <w:rPr>
                <w:rFonts w:ascii="한컴바탕" w:eastAsia="한컴바탕" w:hAnsi="한컴바탕" w:cs="한컴바탕" w:hint="eastAsia"/>
                <w:szCs w:val="21"/>
                <w:lang w:eastAsia="ko-KR"/>
              </w:rPr>
              <w:lastRenderedPageBreak/>
              <w:t xml:space="preserve">때 계리(精算)한 원리, 방법에 따라 각 항목의 준비금을 평가해야 하며, 중국 보감회의 유관 규정에 따라 각 항목의 준비금을 정확하고, 충분한 금액을 수취, 결산, 이체한다. </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B6DCE">
              <w:rPr>
                <w:rFonts w:ascii="한컴바탕" w:eastAsia="한컴바탕" w:hAnsi="한컴바탕" w:cs="한컴바탕" w:hint="eastAsia"/>
                <w:szCs w:val="21"/>
                <w:lang w:eastAsia="ko-KR"/>
              </w:rPr>
              <w:t xml:space="preserve">동일한 생명보험 업무에 대해, 재보험 접수인이 법정 책임 준비금 하에서 재보험 출재인과 준비금을 평가할 때, 반드시 가정한 것과 동일한 평가방법을 차용해야 한다. </w:t>
            </w:r>
          </w:p>
          <w:p w:rsidR="00206522" w:rsidRPr="00B50F00" w:rsidRDefault="00206522" w:rsidP="00B50F00">
            <w:pPr>
              <w:wordWrap w:val="0"/>
              <w:topLinePunct/>
              <w:autoSpaceDN w:val="0"/>
              <w:snapToGrid w:val="0"/>
              <w:spacing w:line="290" w:lineRule="atLeast"/>
              <w:ind w:firstLineChars="200" w:firstLine="396"/>
              <w:rPr>
                <w:rFonts w:ascii="한컴바탕" w:eastAsia="한컴바탕" w:hAnsi="한컴바탕" w:cs="한컴바탕" w:hint="eastAsia"/>
                <w:spacing w:val="-4"/>
                <w:szCs w:val="21"/>
                <w:lang w:eastAsia="ko-KR"/>
              </w:rPr>
            </w:pPr>
            <w:r w:rsidRPr="00B50F00">
              <w:rPr>
                <w:rFonts w:ascii="한컴바탕" w:eastAsia="한컴바탕" w:hAnsi="한컴바탕" w:cs="한컴바탕" w:hint="eastAsia"/>
                <w:b/>
                <w:spacing w:val="-4"/>
                <w:szCs w:val="21"/>
                <w:lang w:eastAsia="ko-KR"/>
              </w:rPr>
              <w:t>제26조</w:t>
            </w:r>
            <w:r w:rsidRPr="00B50F00">
              <w:rPr>
                <w:rFonts w:ascii="한컴바탕" w:eastAsia="한컴바탕" w:hAnsi="한컴바탕" w:cs="한컴바탕" w:hint="eastAsia"/>
                <w:spacing w:val="-4"/>
                <w:szCs w:val="21"/>
                <w:lang w:eastAsia="ko-KR"/>
              </w:rPr>
              <w:t xml:space="preserve"> 보험업자의 상환능력 보고 중 재보험업무와 관련된 내용은 반드시 보험회사의 상환능력 보고 편집규칙의 요건에 부합해야 한다. </w:t>
            </w:r>
          </w:p>
          <w:p w:rsidR="00206522" w:rsidRPr="008B6DCE" w:rsidRDefault="00206522" w:rsidP="008B6DCE">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제27조</w:t>
            </w:r>
            <w:r w:rsidRPr="008B6DCE">
              <w:rPr>
                <w:rFonts w:ascii="한컴바탕" w:eastAsia="한컴바탕" w:hAnsi="한컴바탕" w:cs="한컴바탕" w:hint="eastAsia"/>
                <w:szCs w:val="21"/>
                <w:lang w:eastAsia="ko-KR"/>
              </w:rPr>
              <w:t xml:space="preserve"> 외국 재보험외사 분공사의 상환능력 현황은 모기업의 상환능력 현황에 따라 인정 된다. </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B6DCE">
              <w:rPr>
                <w:rFonts w:ascii="한컴바탕" w:eastAsia="한컴바탕" w:hAnsi="한컴바탕" w:cs="한컴바탕" w:hint="eastAsia"/>
                <w:szCs w:val="21"/>
                <w:lang w:eastAsia="ko-KR"/>
              </w:rPr>
              <w:t xml:space="preserve">외국 재보험회사 분공사의 보유 보험료는 그 모기업이 직접 위임한 금액을 한도로 한다. </w:t>
            </w:r>
          </w:p>
          <w:p w:rsidR="00206522" w:rsidRPr="00B50F00" w:rsidRDefault="00206522" w:rsidP="00B50F00">
            <w:pPr>
              <w:wordWrap w:val="0"/>
              <w:topLinePunct/>
              <w:autoSpaceDN w:val="0"/>
              <w:snapToGrid w:val="0"/>
              <w:spacing w:line="290" w:lineRule="atLeast"/>
              <w:ind w:firstLineChars="200" w:firstLine="436"/>
              <w:rPr>
                <w:rFonts w:ascii="한컴바탕" w:eastAsia="한컴바탕" w:hAnsi="한컴바탕" w:cs="한컴바탕" w:hint="eastAsia"/>
                <w:spacing w:val="6"/>
                <w:szCs w:val="21"/>
                <w:lang w:eastAsia="ko-KR"/>
              </w:rPr>
            </w:pPr>
            <w:r w:rsidRPr="00B50F00">
              <w:rPr>
                <w:rFonts w:ascii="한컴바탕" w:eastAsia="한컴바탕" w:hAnsi="한컴바탕" w:cs="한컴바탕" w:hint="eastAsia"/>
                <w:b/>
                <w:spacing w:val="6"/>
                <w:szCs w:val="21"/>
                <w:lang w:eastAsia="ko-KR"/>
              </w:rPr>
              <w:t>제28조</w:t>
            </w:r>
            <w:r w:rsidRPr="00B50F00">
              <w:rPr>
                <w:rFonts w:ascii="한컴바탕" w:eastAsia="한컴바탕" w:hAnsi="한컴바탕" w:cs="한컴바탕" w:hint="eastAsia"/>
                <w:spacing w:val="6"/>
                <w:szCs w:val="21"/>
                <w:lang w:eastAsia="ko-KR"/>
              </w:rPr>
              <w:t xml:space="preserve"> 직접보험회사는 매년 4월 30일 전에 중국 보감회에 아래 자료를 제출해야 한다.</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B6DCE">
              <w:rPr>
                <w:rFonts w:ascii="한컴바탕" w:eastAsia="한컴바탕" w:hAnsi="한컴바탕" w:cs="한컴바탕" w:hint="eastAsia"/>
                <w:szCs w:val="21"/>
                <w:lang w:eastAsia="ko-KR"/>
              </w:rPr>
              <w:t>(1) 비례재보험 방식으로 재산보험 직접보험 업무를 출재할 때, 항공보험, 핵보험, 석유보험, 신용보험을 제외하고, 전 회계연도에 약정 보험할양과 임시재보험을 처리한 경우, 매 위험단위에 동일한 재보험 접수인의 업무를 분배하고, 재보험 출재인이 부담하는 직접보험 계약 부분을 초과하는 보험금액 또는 책임한도액의 50%를 초과하는 거래 현황</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B6DCE">
              <w:rPr>
                <w:rFonts w:ascii="한컴바탕" w:eastAsia="한컴바탕" w:hAnsi="한컴바탕" w:cs="한컴바탕" w:hint="eastAsia"/>
                <w:szCs w:val="21"/>
                <w:lang w:eastAsia="ko-KR"/>
              </w:rPr>
              <w:t xml:space="preserve">(2) 해당 회계연도의 약정 보험할양 중, 4월 30일 이후에 체결한 계약은 그계약이 효력을 발생하는 후 1개월 내에 아래의 자료를 보고해야 한다. </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B6DCE">
              <w:rPr>
                <w:rFonts w:ascii="한컴바탕" w:eastAsia="한컴바탕" w:hAnsi="한컴바탕" w:cs="한컴바탕" w:hint="eastAsia"/>
                <w:szCs w:val="21"/>
                <w:lang w:eastAsia="ko-KR"/>
              </w:rPr>
              <w:sym w:font="Wingdings" w:char="F081"/>
            </w:r>
            <w:r w:rsidRPr="008B6DCE">
              <w:rPr>
                <w:rFonts w:ascii="한컴바탕" w:eastAsia="한컴바탕" w:hAnsi="한컴바탕" w:cs="한컴바탕" w:hint="eastAsia"/>
                <w:szCs w:val="21"/>
                <w:lang w:eastAsia="ko-KR"/>
              </w:rPr>
              <w:t xml:space="preserve"> 계약 명칭 및 유효기간</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B6DCE">
              <w:rPr>
                <w:rFonts w:ascii="한컴바탕" w:eastAsia="한컴바탕" w:hAnsi="한컴바탕" w:cs="한컴바탕" w:hint="eastAsia"/>
                <w:szCs w:val="21"/>
                <w:lang w:eastAsia="ko-KR"/>
              </w:rPr>
              <w:sym w:font="Wingdings" w:char="F082"/>
            </w:r>
            <w:r w:rsidRPr="008B6DCE">
              <w:rPr>
                <w:rFonts w:ascii="한컴바탕" w:eastAsia="한컴바탕" w:hAnsi="한컴바탕" w:cs="한컴바탕" w:hint="eastAsia"/>
                <w:szCs w:val="21"/>
                <w:lang w:eastAsia="ko-KR"/>
              </w:rPr>
              <w:t xml:space="preserve"> 계약 유지 또는 새로 체결한 현황 </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B6DCE">
              <w:rPr>
                <w:rFonts w:ascii="한컴바탕" w:eastAsia="한컴바탕" w:hAnsi="한컴바탕" w:cs="한컴바탕" w:hint="eastAsia"/>
                <w:szCs w:val="21"/>
                <w:lang w:eastAsia="ko-KR"/>
              </w:rPr>
              <w:sym w:font="Wingdings" w:char="F083"/>
            </w:r>
            <w:r w:rsidRPr="008B6DCE">
              <w:rPr>
                <w:rFonts w:ascii="한컴바탕" w:eastAsia="한컴바탕" w:hAnsi="한컴바탕" w:cs="한컴바탕" w:hint="eastAsia"/>
                <w:szCs w:val="21"/>
                <w:lang w:eastAsia="ko-KR"/>
              </w:rPr>
              <w:t xml:space="preserve"> 재보험 계약문건 사본. 그 중 생명보험 회사는 새로 체결하거나 변동된 재보험 계약문건 사본만을 제출한다. </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B6DCE">
              <w:rPr>
                <w:rFonts w:ascii="한컴바탕" w:eastAsia="한컴바탕" w:hAnsi="한컴바탕" w:cs="한컴바탕" w:hint="eastAsia"/>
                <w:szCs w:val="21"/>
                <w:lang w:eastAsia="ko-KR"/>
              </w:rPr>
              <w:sym w:font="Wingdings" w:char="F084"/>
            </w:r>
            <w:r w:rsidRPr="008B6DCE">
              <w:rPr>
                <w:rFonts w:ascii="한컴바탕" w:eastAsia="한컴바탕" w:hAnsi="한컴바탕" w:cs="한컴바탕" w:hint="eastAsia"/>
                <w:szCs w:val="21"/>
                <w:lang w:eastAsia="ko-KR"/>
              </w:rPr>
              <w:t xml:space="preserve"> 직접출재 현황: 재보험 접수인 명칭(수석 접수인 또는 최대지분 접수인을 밝힘.) 및 지분액, 자본금, 자본공적금, 신용평가 등급, 계약을 체결한 재보험 접수인 소재국가 또는 지역 </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B6DCE">
              <w:rPr>
                <w:rFonts w:ascii="한컴바탕" w:eastAsia="한컴바탕" w:hAnsi="한컴바탕" w:cs="한컴바탕" w:hint="eastAsia"/>
                <w:szCs w:val="21"/>
                <w:lang w:eastAsia="ko-KR"/>
              </w:rPr>
              <w:sym w:font="Wingdings" w:char="F085"/>
            </w:r>
            <w:r w:rsidRPr="008B6DCE">
              <w:rPr>
                <w:rFonts w:ascii="한컴바탕" w:eastAsia="한컴바탕" w:hAnsi="한컴바탕" w:cs="한컴바탕" w:hint="eastAsia"/>
                <w:szCs w:val="21"/>
                <w:lang w:eastAsia="ko-KR"/>
              </w:rPr>
              <w:t xml:space="preserve"> 중개인 안배현황: 중개인 명칭, 지분액, 소재국가 또는 지역, 중개인의 출재를 통한 재보험 접수인의 유관정황, 재보험 접수인의 명칭(수석 접수인 또는 최대지분 접수인을 밝힘.) 및 지분액, 자본금, 자본공적금, 신용평가 </w:t>
            </w:r>
            <w:r w:rsidRPr="008B6DCE">
              <w:rPr>
                <w:rFonts w:ascii="한컴바탕" w:eastAsia="한컴바탕" w:hAnsi="한컴바탕" w:cs="한컴바탕" w:hint="eastAsia"/>
                <w:szCs w:val="21"/>
                <w:lang w:eastAsia="ko-KR"/>
              </w:rPr>
              <w:lastRenderedPageBreak/>
              <w:t xml:space="preserve">등급, 계약을 체결한 재보험 접수인의 소재국가 또는 지역을 포함. </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B6DCE">
              <w:rPr>
                <w:rFonts w:ascii="한컴바탕" w:eastAsia="한컴바탕" w:hAnsi="한컴바탕" w:cs="한컴바탕" w:hint="eastAsia"/>
                <w:szCs w:val="21"/>
                <w:lang w:eastAsia="ko-KR"/>
              </w:rPr>
              <w:t xml:space="preserve">(3) 재산보험회사의 지난 회계연도 및 당해 회계연도 매 위험단위의 최대 순보유액 </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B6DCE">
              <w:rPr>
                <w:rFonts w:ascii="한컴바탕" w:eastAsia="한컴바탕" w:hAnsi="한컴바탕" w:cs="한컴바탕" w:hint="eastAsia"/>
                <w:szCs w:val="21"/>
                <w:lang w:eastAsia="ko-KR"/>
              </w:rPr>
              <w:t xml:space="preserve">(4) 재산보험회사, 생명보험 회사 당해 회계연도에 안배한 재보험 변동현황, 주로 재보험 계약의 증감, 약정 보험할양 수석접수인 또는 최대 지분 접수인의 변화 등을 포함. </w:t>
            </w:r>
          </w:p>
          <w:p w:rsidR="00206522" w:rsidRPr="008B6DCE" w:rsidRDefault="00206522" w:rsidP="008B6DCE">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제29조</w:t>
            </w:r>
            <w:r w:rsidRPr="008B6DCE">
              <w:rPr>
                <w:rFonts w:ascii="한컴바탕" w:eastAsia="한컴바탕" w:hAnsi="한컴바탕" w:cs="한컴바탕" w:hint="eastAsia"/>
                <w:szCs w:val="21"/>
                <w:lang w:eastAsia="ko-KR"/>
              </w:rPr>
              <w:t xml:space="preserve"> 재산보험회사는 재보험 정보 정기보고 제도를 구축해야 하며, 중국 보감회의 관련 규정에 따라 매 분기 종료 후 1주일 내에, 지난 분기의 유관정황을 중국 보감회에 보고해야 한다. </w:t>
            </w:r>
          </w:p>
          <w:p w:rsidR="00206522" w:rsidRPr="008B6DCE" w:rsidRDefault="00206522" w:rsidP="008B6DCE">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제30조</w:t>
            </w:r>
            <w:r w:rsidRPr="008B6DCE">
              <w:rPr>
                <w:rFonts w:ascii="한컴바탕" w:eastAsia="한컴바탕" w:hAnsi="한컴바탕" w:cs="한컴바탕" w:hint="eastAsia"/>
                <w:szCs w:val="21"/>
                <w:lang w:eastAsia="ko-KR"/>
              </w:rPr>
              <w:t xml:space="preserve"> 보험회사는 매년 4월 30일 이전에 중국 보감회에 아래의 보고를 제출해야 한다. </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B6DCE">
              <w:rPr>
                <w:rFonts w:ascii="한컴바탕" w:eastAsia="한컴바탕" w:hAnsi="한컴바탕" w:cs="한컴바탕" w:hint="eastAsia"/>
                <w:szCs w:val="21"/>
                <w:lang w:eastAsia="ko-KR"/>
              </w:rPr>
              <w:t xml:space="preserve">(1) 지난 회계연도의 재보험업무 경영정황. 주로 재보험업무규모, 수속비, 보상금 등 수재, 출재 두 방면을 서술 </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B6DCE">
              <w:rPr>
                <w:rFonts w:ascii="한컴바탕" w:eastAsia="한컴바탕" w:hAnsi="한컴바탕" w:cs="한컴바탕" w:hint="eastAsia"/>
                <w:szCs w:val="21"/>
                <w:lang w:eastAsia="ko-KR"/>
              </w:rPr>
              <w:t xml:space="preserve">(2) 총 보험계리사 또는 보험 계리 책임인이 서명하고 재보험업무와 관련된 각 준비금의 수취방법 및 금액 </w:t>
            </w:r>
          </w:p>
          <w:p w:rsidR="00206522" w:rsidRPr="008B6DCE" w:rsidRDefault="00206522" w:rsidP="008B6DCE">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제31조</w:t>
            </w:r>
            <w:r w:rsidRPr="008B6DCE">
              <w:rPr>
                <w:rFonts w:ascii="한컴바탕" w:eastAsia="한컴바탕" w:hAnsi="한컴바탕" w:cs="한컴바탕" w:hint="eastAsia"/>
                <w:szCs w:val="21"/>
                <w:lang w:eastAsia="ko-KR"/>
              </w:rPr>
              <w:t xml:space="preserve"> 직접보험회사는 중대 보험배상 방안 및 그 재보험 안배정황, 재보험 정책의 중대 조정 등의 정황을 적시에 중국 보감회에 보고해야 한다. </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B6DCE">
              <w:rPr>
                <w:rFonts w:ascii="한컴바탕" w:eastAsia="한컴바탕" w:hAnsi="한컴바탕" w:cs="한컴바탕" w:hint="eastAsia"/>
                <w:szCs w:val="21"/>
                <w:lang w:eastAsia="ko-KR"/>
              </w:rPr>
              <w:t xml:space="preserve">상기된 중대 보험배상 방안은 1차 보험 사고 중, 재산 손실 배상이 5,000만 위안 이상이거나 인체사상 배상이 3,000만 위안 이상인 배상청구 해결방안을 뜻한다. </w:t>
            </w:r>
          </w:p>
          <w:p w:rsidR="00206522" w:rsidRPr="008B6DCE" w:rsidRDefault="00206522" w:rsidP="008B6DCE">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제32조</w:t>
            </w:r>
            <w:r w:rsidRPr="008B6DCE">
              <w:rPr>
                <w:rFonts w:ascii="한컴바탕" w:eastAsia="한컴바탕" w:hAnsi="한컴바탕" w:cs="한컴바탕" w:hint="eastAsia"/>
                <w:szCs w:val="21"/>
                <w:lang w:eastAsia="ko-KR"/>
              </w:rPr>
              <w:t xml:space="preserve"> 외국 재보험회사 분공사는 아래의 요건에 따라 중국 보감회에 유관보고를 제출해야 한다. </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B6DCE">
              <w:rPr>
                <w:rFonts w:ascii="한컴바탕" w:eastAsia="한컴바탕" w:hAnsi="한컴바탕" w:cs="한컴바탕" w:hint="eastAsia"/>
                <w:szCs w:val="21"/>
                <w:lang w:eastAsia="ko-KR"/>
              </w:rPr>
              <w:t>(1) 매년 7월 31일 전까지, 그 모기업 등록지역의 보험 감독관리 기구가 현지법률에 근거하여 발급한 모기업 상환능력 현황 유관 의견서 또는 경영현황 의견서 제출</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8B6DCE">
              <w:rPr>
                <w:rFonts w:ascii="한컴바탕" w:eastAsia="한컴바탕" w:hAnsi="한컴바탕" w:cs="한컴바탕" w:hint="eastAsia"/>
                <w:szCs w:val="21"/>
                <w:lang w:eastAsia="ko-KR"/>
              </w:rPr>
              <w:t>(2) 매년 12월 31일 전까지, 그 모기업이 다음 해에 위임할 담당권한과 보유 보험비 금액을 제출</w:t>
            </w:r>
          </w:p>
          <w:p w:rsidR="00206522" w:rsidRPr="00B50F00" w:rsidRDefault="00206522" w:rsidP="00B50F00">
            <w:pPr>
              <w:wordWrap w:val="0"/>
              <w:topLinePunct/>
              <w:autoSpaceDN w:val="0"/>
              <w:snapToGrid w:val="0"/>
              <w:spacing w:line="290" w:lineRule="atLeast"/>
              <w:ind w:firstLineChars="200" w:firstLine="452"/>
              <w:rPr>
                <w:rFonts w:ascii="한컴바탕" w:eastAsia="한컴바탕" w:hAnsi="한컴바탕" w:cs="한컴바탕" w:hint="eastAsia"/>
                <w:spacing w:val="8"/>
                <w:szCs w:val="21"/>
                <w:lang w:eastAsia="ko-KR"/>
              </w:rPr>
            </w:pPr>
            <w:r w:rsidRPr="00B50F00">
              <w:rPr>
                <w:rFonts w:ascii="한컴바탕" w:eastAsia="한컴바탕" w:hAnsi="한컴바탕" w:cs="한컴바탕" w:hint="eastAsia"/>
                <w:spacing w:val="8"/>
                <w:szCs w:val="21"/>
                <w:lang w:eastAsia="ko-KR"/>
              </w:rPr>
              <w:t>(3) 매년 1월 31일과 7월 31일 전까지, 재보험업무 정황과 출재보험 수재회사의 명칭, 업무종류, 계약형식, 출재보험비, 보상금 및 보상 수속비 등이 포함된 관련 보고를 제출</w:t>
            </w:r>
          </w:p>
          <w:p w:rsidR="00206522" w:rsidRPr="008B6DCE" w:rsidRDefault="00206522" w:rsidP="008B6DCE">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제33조</w:t>
            </w:r>
            <w:r w:rsidRPr="008B6DCE">
              <w:rPr>
                <w:rFonts w:ascii="한컴바탕" w:eastAsia="한컴바탕" w:hAnsi="한컴바탕" w:cs="한컴바탕" w:hint="eastAsia"/>
                <w:szCs w:val="21"/>
                <w:lang w:eastAsia="ko-KR"/>
              </w:rPr>
              <w:t xml:space="preserve"> 보험연합체는 매년 4월 30일전까지, 중국 보감회에 지난 해의 재무보고, 업무 </w:t>
            </w:r>
            <w:r w:rsidRPr="008B6DCE">
              <w:rPr>
                <w:rFonts w:ascii="한컴바탕" w:eastAsia="한컴바탕" w:hAnsi="한컴바탕" w:cs="한컴바탕" w:hint="eastAsia"/>
                <w:szCs w:val="21"/>
                <w:lang w:eastAsia="ko-KR"/>
              </w:rPr>
              <w:lastRenderedPageBreak/>
              <w:t xml:space="preserve">분석보고 및 경외와의 재보험 거래 현황을 보고해야 한다. </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p>
          <w:p w:rsidR="00206522" w:rsidRPr="008B6DCE" w:rsidRDefault="00206522" w:rsidP="008B6DCE">
            <w:pPr>
              <w:wordWrap w:val="0"/>
              <w:topLinePunct/>
              <w:autoSpaceDN w:val="0"/>
              <w:snapToGrid w:val="0"/>
              <w:spacing w:line="290" w:lineRule="atLeast"/>
              <w:jc w:val="center"/>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제5장 법률 책임</w:t>
            </w:r>
          </w:p>
          <w:p w:rsidR="00206522" w:rsidRPr="008B6DCE" w:rsidRDefault="00206522" w:rsidP="008B6DCE">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제34조</w:t>
            </w:r>
            <w:r w:rsidRPr="008B6DCE">
              <w:rPr>
                <w:rFonts w:ascii="한컴바탕" w:eastAsia="한컴바탕" w:hAnsi="한컴바탕" w:cs="한컴바탕" w:hint="eastAsia"/>
                <w:szCs w:val="21"/>
                <w:lang w:eastAsia="ko-KR"/>
              </w:rPr>
              <w:t xml:space="preserve"> 보험회사, 보험중개인이 본 규정을 위반하여 재보험 출재업무 처리한 경우, 중국 보감회가 개정명령을 내리며, 5만 위안 이상 30만 위안 이하의 벌금을 부과한다. 경위가 엄중한 경우 업무범위를 제한하고, 새로운 업무 접수 정지명령 또는 보험업무 경영허가증을 회수, 취소할 수 있다. </w:t>
            </w:r>
          </w:p>
          <w:p w:rsidR="00206522" w:rsidRPr="008B6DCE" w:rsidRDefault="00206522" w:rsidP="005E6B44">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5E6B44">
              <w:rPr>
                <w:rFonts w:ascii="한컴바탕" w:eastAsia="한컴바탕" w:hAnsi="한컴바탕" w:cs="한컴바탕" w:hint="eastAsia"/>
                <w:spacing w:val="-2"/>
                <w:szCs w:val="21"/>
                <w:lang w:eastAsia="ko-KR"/>
              </w:rPr>
              <w:t>본 규정을 따르지 않고 재보험업무를 처리한 행위에 대해 직접책임을 지는 주관인원과 기타 직접책임 인원에게 경고를 주며, 1만 위안 이상 10만 위안 이하의 벌금을 부과한다. 경위가 엄중할 경우, 임직자격 또는 종업자격을 취소한다. 유관 책임인원을 일정기한부터 평생까지 보험업에 진입할 수 없게 금지시킬 수 있다</w:t>
            </w:r>
            <w:r w:rsidRPr="008B6DCE">
              <w:rPr>
                <w:rFonts w:ascii="한컴바탕" w:eastAsia="한컴바탕" w:hAnsi="한컴바탕" w:cs="한컴바탕" w:hint="eastAsia"/>
                <w:szCs w:val="21"/>
                <w:lang w:eastAsia="ko-KR"/>
              </w:rPr>
              <w:t xml:space="preserve">. </w:t>
            </w:r>
          </w:p>
          <w:p w:rsidR="00206522" w:rsidRPr="008B6DCE" w:rsidRDefault="00206522" w:rsidP="008B6DCE">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p>
          <w:p w:rsidR="00206522" w:rsidRPr="008B6DCE" w:rsidRDefault="00206522" w:rsidP="008B6DCE">
            <w:pPr>
              <w:wordWrap w:val="0"/>
              <w:topLinePunct/>
              <w:autoSpaceDN w:val="0"/>
              <w:snapToGrid w:val="0"/>
              <w:spacing w:line="290" w:lineRule="atLeast"/>
              <w:jc w:val="center"/>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제6장 부  칙</w:t>
            </w:r>
          </w:p>
          <w:p w:rsidR="00206522" w:rsidRPr="005E6B44" w:rsidRDefault="00206522" w:rsidP="005E6B44">
            <w:pPr>
              <w:wordWrap w:val="0"/>
              <w:topLinePunct/>
              <w:autoSpaceDN w:val="0"/>
              <w:snapToGrid w:val="0"/>
              <w:spacing w:line="290" w:lineRule="atLeast"/>
              <w:ind w:firstLineChars="200" w:firstLine="396"/>
              <w:rPr>
                <w:rFonts w:ascii="한컴바탕" w:eastAsia="한컴바탕" w:hAnsi="한컴바탕" w:cs="한컴바탕" w:hint="eastAsia"/>
                <w:spacing w:val="-4"/>
                <w:szCs w:val="21"/>
                <w:lang w:eastAsia="ko-KR"/>
              </w:rPr>
            </w:pPr>
            <w:r w:rsidRPr="005E6B44">
              <w:rPr>
                <w:rFonts w:ascii="한컴바탕" w:eastAsia="한컴바탕" w:hAnsi="한컴바탕" w:cs="한컴바탕" w:hint="eastAsia"/>
                <w:b/>
                <w:spacing w:val="-4"/>
                <w:szCs w:val="21"/>
                <w:lang w:eastAsia="ko-KR"/>
              </w:rPr>
              <w:t>제35조</w:t>
            </w:r>
            <w:r w:rsidRPr="005E6B44">
              <w:rPr>
                <w:rFonts w:ascii="한컴바탕" w:eastAsia="한컴바탕" w:hAnsi="한컴바탕" w:cs="한컴바탕" w:hint="eastAsia"/>
                <w:spacing w:val="-4"/>
                <w:szCs w:val="21"/>
                <w:lang w:eastAsia="ko-KR"/>
              </w:rPr>
              <w:t xml:space="preserve"> 정책성 보험회사는 본 규정을 참조 적용하여 재보험업무를 처리한다. 본 규정을 적용할 수 없는 경우, 정책성 보험회사는 3개월 내에 중국 보감회에 유관정황을 보고해야 한다. </w:t>
            </w:r>
          </w:p>
          <w:p w:rsidR="00206522" w:rsidRPr="008B6DCE" w:rsidRDefault="00206522" w:rsidP="008B6DCE">
            <w:pPr>
              <w:wordWrap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B6DCE">
              <w:rPr>
                <w:rFonts w:ascii="한컴바탕" w:eastAsia="한컴바탕" w:hAnsi="한컴바탕" w:cs="한컴바탕" w:hint="eastAsia"/>
                <w:b/>
                <w:szCs w:val="21"/>
                <w:lang w:eastAsia="ko-KR"/>
              </w:rPr>
              <w:t>제36조</w:t>
            </w:r>
            <w:r w:rsidRPr="008B6DCE">
              <w:rPr>
                <w:rFonts w:ascii="한컴바탕" w:eastAsia="한컴바탕" w:hAnsi="한컴바탕" w:cs="한컴바탕" w:hint="eastAsia"/>
                <w:szCs w:val="21"/>
                <w:lang w:eastAsia="ko-KR"/>
              </w:rPr>
              <w:t xml:space="preserve"> 본 규정은 중국 보감회가 책임지고 해석한다. </w:t>
            </w:r>
          </w:p>
          <w:p w:rsidR="00206522" w:rsidRPr="008B6DCE" w:rsidRDefault="00206522" w:rsidP="008B6DCE">
            <w:pPr>
              <w:wordWrap w:val="0"/>
              <w:topLinePunct/>
              <w:autoSpaceDN w:val="0"/>
              <w:snapToGrid w:val="0"/>
              <w:spacing w:line="290" w:lineRule="atLeast"/>
              <w:ind w:firstLineChars="200" w:firstLine="412"/>
              <w:rPr>
                <w:rFonts w:ascii="한컴바탕" w:eastAsia="한컴바탕" w:hAnsi="한컴바탕" w:cs="한컴바탕"/>
                <w:szCs w:val="21"/>
                <w:lang w:eastAsia="ko-KR"/>
              </w:rPr>
            </w:pPr>
            <w:r w:rsidRPr="008B6DCE">
              <w:rPr>
                <w:rFonts w:ascii="한컴바탕" w:eastAsia="한컴바탕" w:hAnsi="한컴바탕" w:cs="한컴바탕" w:hint="eastAsia"/>
                <w:b/>
                <w:szCs w:val="21"/>
                <w:lang w:eastAsia="ko-KR"/>
              </w:rPr>
              <w:t>제37조</w:t>
            </w:r>
            <w:r w:rsidRPr="008B6DCE">
              <w:rPr>
                <w:rFonts w:ascii="한컴바탕" w:eastAsia="한컴바탕" w:hAnsi="한컴바탕" w:cs="한컴바탕" w:hint="eastAsia"/>
                <w:szCs w:val="21"/>
                <w:lang w:eastAsia="ko-KR"/>
              </w:rPr>
              <w:t xml:space="preserve"> 본 규정은 2010년 7월 1일부터 시행한다. 동시에 중국 보감회가 2005년 10월 14일 발표한 《재보험업무 관리규정》 (보감회령 [2005] 2호)는 폐지된다.</w:t>
            </w:r>
          </w:p>
          <w:p w:rsidR="009E6FF3" w:rsidRPr="008B6DCE" w:rsidRDefault="009E6FF3" w:rsidP="008B6DCE">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9E6FF3" w:rsidRPr="008B6DCE" w:rsidRDefault="009E6FF3" w:rsidP="008B6DCE">
            <w:pPr>
              <w:snapToGrid w:val="0"/>
              <w:spacing w:line="290" w:lineRule="atLeast"/>
              <w:rPr>
                <w:szCs w:val="21"/>
                <w:lang w:eastAsia="ko-KR"/>
              </w:rPr>
            </w:pPr>
          </w:p>
        </w:tc>
        <w:tc>
          <w:tcPr>
            <w:tcW w:w="3958" w:type="dxa"/>
          </w:tcPr>
          <w:p w:rsidR="00EC52DC" w:rsidRPr="00B36705" w:rsidRDefault="00EC52DC" w:rsidP="008B6DCE">
            <w:pPr>
              <w:snapToGrid w:val="0"/>
              <w:spacing w:line="290" w:lineRule="atLeast"/>
              <w:jc w:val="center"/>
              <w:rPr>
                <w:rFonts w:ascii="SimSun" w:hAnsi="SimSun" w:hint="eastAsia"/>
                <w:b/>
                <w:sz w:val="26"/>
                <w:szCs w:val="26"/>
              </w:rPr>
            </w:pPr>
            <w:r w:rsidRPr="00B36705">
              <w:rPr>
                <w:rFonts w:ascii="SimSun" w:hAnsi="SimSun" w:hint="eastAsia"/>
                <w:b/>
                <w:sz w:val="26"/>
                <w:szCs w:val="26"/>
              </w:rPr>
              <w:t>再保险业务管理规定</w:t>
            </w:r>
          </w:p>
          <w:p w:rsidR="00B36705" w:rsidRDefault="00EC52DC" w:rsidP="008B6DCE">
            <w:pPr>
              <w:snapToGrid w:val="0"/>
              <w:spacing w:line="290" w:lineRule="atLeast"/>
              <w:jc w:val="center"/>
              <w:rPr>
                <w:rFonts w:ascii="SimSun" w:hAnsi="SimSun" w:hint="eastAsia"/>
                <w:szCs w:val="21"/>
              </w:rPr>
            </w:pPr>
            <w:r w:rsidRPr="008B6DCE">
              <w:rPr>
                <w:rFonts w:ascii="SimSun" w:hAnsi="SimSun" w:hint="eastAsia"/>
                <w:szCs w:val="21"/>
              </w:rPr>
              <w:t>中国保险监督管理委员会令</w:t>
            </w:r>
          </w:p>
          <w:p w:rsidR="00EC52DC" w:rsidRPr="008B6DCE" w:rsidRDefault="00EC52DC" w:rsidP="008B6DCE">
            <w:pPr>
              <w:snapToGrid w:val="0"/>
              <w:spacing w:line="290" w:lineRule="atLeast"/>
              <w:jc w:val="center"/>
              <w:rPr>
                <w:rFonts w:ascii="SimSun" w:hAnsi="SimSun" w:hint="eastAsia"/>
                <w:szCs w:val="21"/>
              </w:rPr>
            </w:pPr>
            <w:r w:rsidRPr="008B6DCE">
              <w:rPr>
                <w:rFonts w:ascii="SimSun" w:hAnsi="SimSun" w:hint="eastAsia"/>
                <w:szCs w:val="21"/>
              </w:rPr>
              <w:t>2010年第8号</w:t>
            </w:r>
          </w:p>
          <w:p w:rsidR="00EC52DC" w:rsidRPr="008B6DCE" w:rsidRDefault="00EC52DC" w:rsidP="008B6DCE">
            <w:pPr>
              <w:snapToGrid w:val="0"/>
              <w:spacing w:line="290" w:lineRule="atLeast"/>
              <w:ind w:firstLineChars="200" w:firstLine="420"/>
              <w:rPr>
                <w:rFonts w:ascii="SimSun" w:hAnsi="SimSun"/>
                <w:szCs w:val="21"/>
              </w:rPr>
            </w:pPr>
          </w:p>
          <w:p w:rsidR="00EC52DC" w:rsidRPr="008B6DCE" w:rsidRDefault="00EC52DC" w:rsidP="008B6DCE">
            <w:pPr>
              <w:snapToGrid w:val="0"/>
              <w:spacing w:line="290" w:lineRule="atLeast"/>
              <w:ind w:firstLineChars="200" w:firstLine="420"/>
              <w:rPr>
                <w:rFonts w:ascii="SimSun" w:hAnsi="SimSun"/>
                <w:szCs w:val="21"/>
              </w:rPr>
            </w:pPr>
            <w:r w:rsidRPr="008B6DCE">
              <w:rPr>
                <w:rFonts w:ascii="SimSun" w:hAnsi="SimSun" w:hint="eastAsia"/>
                <w:szCs w:val="21"/>
              </w:rPr>
              <w:t>《再保险业务管理规定》已经</w:t>
            </w:r>
            <w:smartTag w:uri="urn:schemas-microsoft-com:office:smarttags" w:element="chsdate">
              <w:smartTagPr>
                <w:attr w:name="IsROCDate" w:val="False"/>
                <w:attr w:name="IsLunarDate" w:val="False"/>
                <w:attr w:name="Day" w:val="12"/>
                <w:attr w:name="Month" w:val="4"/>
                <w:attr w:name="Year" w:val="2010"/>
              </w:smartTagPr>
              <w:r w:rsidRPr="008B6DCE">
                <w:rPr>
                  <w:rFonts w:ascii="SimSun" w:hAnsi="SimSun" w:hint="eastAsia"/>
                  <w:szCs w:val="21"/>
                </w:rPr>
                <w:t>2010年4月12日</w:t>
              </w:r>
            </w:smartTag>
            <w:r w:rsidRPr="008B6DCE">
              <w:rPr>
                <w:rFonts w:ascii="SimSun" w:hAnsi="SimSun" w:hint="eastAsia"/>
                <w:szCs w:val="21"/>
              </w:rPr>
              <w:t>中国保险监督管理委员会办公会审议通过，现予公布，自2010年7月1日起施行。</w:t>
            </w:r>
          </w:p>
          <w:p w:rsidR="00F40538" w:rsidRDefault="00F40538" w:rsidP="00F40538">
            <w:pPr>
              <w:snapToGrid w:val="0"/>
              <w:spacing w:line="290" w:lineRule="atLeast"/>
              <w:rPr>
                <w:rFonts w:ascii="SimSun" w:hAnsi="SimSun" w:hint="eastAsia"/>
                <w:szCs w:val="21"/>
              </w:rPr>
            </w:pPr>
          </w:p>
          <w:p w:rsidR="00EC52DC" w:rsidRPr="008B6DCE" w:rsidRDefault="00EC52DC" w:rsidP="00F40538">
            <w:pPr>
              <w:snapToGrid w:val="0"/>
              <w:spacing w:line="290" w:lineRule="atLeast"/>
              <w:jc w:val="right"/>
              <w:rPr>
                <w:rFonts w:ascii="SimSun" w:hAnsi="SimSun" w:hint="eastAsia"/>
                <w:szCs w:val="21"/>
              </w:rPr>
            </w:pPr>
            <w:r w:rsidRPr="008B6DCE">
              <w:rPr>
                <w:rFonts w:ascii="SimSun" w:hAnsi="SimSun" w:hint="eastAsia"/>
                <w:szCs w:val="21"/>
              </w:rPr>
              <w:t>主席　吴定富</w:t>
            </w:r>
          </w:p>
          <w:p w:rsidR="00EC52DC" w:rsidRPr="008B6DCE" w:rsidRDefault="00EC52DC" w:rsidP="00F40538">
            <w:pPr>
              <w:snapToGrid w:val="0"/>
              <w:spacing w:line="290" w:lineRule="atLeast"/>
              <w:jc w:val="right"/>
              <w:rPr>
                <w:rFonts w:ascii="SimSun" w:hAnsi="SimSun" w:hint="eastAsia"/>
                <w:szCs w:val="21"/>
              </w:rPr>
            </w:pPr>
            <w:r w:rsidRPr="008B6DCE">
              <w:rPr>
                <w:rFonts w:ascii="SimSun" w:hAnsi="SimSun" w:hint="eastAsia"/>
                <w:szCs w:val="21"/>
              </w:rPr>
              <w:t>二○一○年</w:t>
            </w:r>
            <w:smartTag w:uri="urn:schemas-microsoft-com:office:smarttags" w:element="chsdate">
              <w:smartTagPr>
                <w:attr w:name="IsROCDate" w:val="False"/>
                <w:attr w:name="IsLunarDate" w:val="False"/>
                <w:attr w:name="Day" w:val="21"/>
                <w:attr w:name="Month" w:val="5"/>
                <w:attr w:name="Year" w:val="2010"/>
              </w:smartTagPr>
              <w:r w:rsidRPr="008B6DCE">
                <w:rPr>
                  <w:rFonts w:ascii="SimSun" w:hAnsi="SimSun" w:hint="eastAsia"/>
                  <w:szCs w:val="21"/>
                </w:rPr>
                <w:t>五月二十一日</w:t>
              </w:r>
            </w:smartTag>
          </w:p>
          <w:p w:rsidR="00EC52DC" w:rsidRDefault="00EC52DC" w:rsidP="008B6DCE">
            <w:pPr>
              <w:snapToGrid w:val="0"/>
              <w:spacing w:line="290" w:lineRule="atLeast"/>
              <w:ind w:firstLineChars="200" w:firstLine="420"/>
              <w:rPr>
                <w:rFonts w:ascii="SimSun" w:hAnsi="SimSun" w:hint="eastAsia"/>
                <w:szCs w:val="21"/>
              </w:rPr>
            </w:pPr>
          </w:p>
          <w:p w:rsidR="00F40538" w:rsidRPr="008B6DCE" w:rsidRDefault="00F40538" w:rsidP="008B6DCE">
            <w:pPr>
              <w:snapToGrid w:val="0"/>
              <w:spacing w:line="290" w:lineRule="atLeast"/>
              <w:ind w:firstLineChars="200" w:firstLine="420"/>
              <w:rPr>
                <w:rFonts w:ascii="SimSun" w:hAnsi="SimSun"/>
                <w:szCs w:val="21"/>
              </w:rPr>
            </w:pPr>
          </w:p>
          <w:p w:rsidR="00EC52DC" w:rsidRPr="008B6DCE" w:rsidRDefault="00EC52DC" w:rsidP="008B6DCE">
            <w:pPr>
              <w:snapToGrid w:val="0"/>
              <w:spacing w:line="290" w:lineRule="atLeast"/>
              <w:jc w:val="center"/>
              <w:rPr>
                <w:rFonts w:ascii="SimSun" w:hAnsi="SimSun"/>
                <w:szCs w:val="21"/>
              </w:rPr>
            </w:pPr>
            <w:r w:rsidRPr="008B6DCE">
              <w:rPr>
                <w:rFonts w:ascii="SimSun" w:hAnsi="SimSun" w:hint="eastAsia"/>
                <w:b/>
                <w:szCs w:val="21"/>
              </w:rPr>
              <w:t>第一章　总　则</w:t>
            </w:r>
          </w:p>
          <w:p w:rsidR="00EC52DC" w:rsidRPr="008B6DCE" w:rsidRDefault="00EC52DC" w:rsidP="008B6DCE">
            <w:pPr>
              <w:snapToGrid w:val="0"/>
              <w:spacing w:line="290" w:lineRule="atLeast"/>
              <w:ind w:firstLineChars="200" w:firstLine="422"/>
              <w:rPr>
                <w:rFonts w:ascii="SimSun" w:hAnsi="SimSun"/>
                <w:szCs w:val="21"/>
              </w:rPr>
            </w:pPr>
            <w:r w:rsidRPr="008B6DCE">
              <w:rPr>
                <w:rFonts w:ascii="SimSun" w:hAnsi="SimSun" w:hint="eastAsia"/>
                <w:b/>
                <w:szCs w:val="21"/>
              </w:rPr>
              <w:t>第一条</w:t>
            </w:r>
            <w:r w:rsidRPr="008B6DCE">
              <w:rPr>
                <w:rFonts w:ascii="SimSun" w:hAnsi="SimSun" w:hint="eastAsia"/>
                <w:szCs w:val="21"/>
              </w:rPr>
              <w:t xml:space="preserve">　为了规范和发展再保险市场，加强对再保险业务的管理，实现保险业健康协调可持续发展，依据《中华人民共和国保险法》（以下简称《保险法》）、《中华人民共和国外资保险公司管理条例》以及有关法律、行政法规，制定本规定。</w:t>
            </w:r>
          </w:p>
          <w:p w:rsidR="00EC52DC" w:rsidRPr="00C32FCD" w:rsidRDefault="00EC52DC" w:rsidP="00C32FCD">
            <w:pPr>
              <w:snapToGrid w:val="0"/>
              <w:spacing w:line="290" w:lineRule="atLeast"/>
              <w:ind w:firstLineChars="200" w:firstLine="486"/>
              <w:rPr>
                <w:rFonts w:ascii="SimSun" w:hAnsi="SimSun"/>
                <w:spacing w:val="16"/>
                <w:szCs w:val="21"/>
              </w:rPr>
            </w:pPr>
            <w:r w:rsidRPr="00C32FCD">
              <w:rPr>
                <w:rFonts w:ascii="SimSun" w:hAnsi="SimSun" w:hint="eastAsia"/>
                <w:b/>
                <w:spacing w:val="16"/>
                <w:szCs w:val="21"/>
              </w:rPr>
              <w:t>第二条</w:t>
            </w:r>
            <w:r w:rsidRPr="00C32FCD">
              <w:rPr>
                <w:rFonts w:ascii="SimSun" w:hAnsi="SimSun" w:hint="eastAsia"/>
                <w:spacing w:val="16"/>
                <w:szCs w:val="21"/>
              </w:rPr>
              <w:t xml:space="preserve">　本规定所称再保险，是指保险人将其承担的保险业务，部分转移给其他保险人的经营行为。</w:t>
            </w:r>
          </w:p>
          <w:p w:rsidR="00EC52DC" w:rsidRPr="008B6DCE" w:rsidRDefault="00EC52DC" w:rsidP="008B6DCE">
            <w:pPr>
              <w:snapToGrid w:val="0"/>
              <w:spacing w:line="290" w:lineRule="atLeast"/>
              <w:ind w:firstLineChars="200" w:firstLine="420"/>
              <w:rPr>
                <w:rFonts w:ascii="SimSun" w:hAnsi="SimSun"/>
                <w:szCs w:val="21"/>
              </w:rPr>
            </w:pPr>
            <w:r w:rsidRPr="008B6DCE">
              <w:rPr>
                <w:rFonts w:ascii="SimSun" w:hAnsi="SimSun" w:hint="eastAsia"/>
                <w:szCs w:val="21"/>
              </w:rPr>
              <w:t>本规定所称直接保险，也称原保险，是相对再保险而言的保险，由投保人与保险人直接订立保险合同的保险业务。</w:t>
            </w:r>
          </w:p>
          <w:p w:rsidR="00EC52DC" w:rsidRPr="008B6DCE" w:rsidRDefault="00EC52DC" w:rsidP="008B6DCE">
            <w:pPr>
              <w:snapToGrid w:val="0"/>
              <w:spacing w:line="290" w:lineRule="atLeast"/>
              <w:ind w:firstLineChars="200" w:firstLine="420"/>
              <w:rPr>
                <w:rFonts w:ascii="SimSun" w:hAnsi="SimSun"/>
                <w:szCs w:val="21"/>
              </w:rPr>
            </w:pPr>
            <w:r w:rsidRPr="008B6DCE">
              <w:rPr>
                <w:rFonts w:ascii="SimSun" w:hAnsi="SimSun" w:hint="eastAsia"/>
                <w:szCs w:val="21"/>
              </w:rPr>
              <w:t>本规定所称转分保，是指再保险接受人将其分入的保险业务，转移给其他保险人的经营行为。</w:t>
            </w:r>
          </w:p>
          <w:p w:rsidR="00EC52DC" w:rsidRPr="00C32FCD" w:rsidRDefault="00EC52DC" w:rsidP="00C32FCD">
            <w:pPr>
              <w:snapToGrid w:val="0"/>
              <w:spacing w:line="290" w:lineRule="atLeast"/>
              <w:ind w:firstLineChars="200" w:firstLine="444"/>
              <w:rPr>
                <w:rFonts w:ascii="SimSun" w:hAnsi="SimSun"/>
                <w:spacing w:val="6"/>
                <w:szCs w:val="21"/>
              </w:rPr>
            </w:pPr>
            <w:r w:rsidRPr="00C32FCD">
              <w:rPr>
                <w:rFonts w:ascii="SimSun" w:hAnsi="SimSun" w:hint="eastAsia"/>
                <w:spacing w:val="6"/>
                <w:szCs w:val="21"/>
              </w:rPr>
              <w:t>本规定所称合约分保，是指保险人与其他保险人预先订立合同，约定将一定时期内其承担的保险业务，部分向其他保险人办理再保险的经营行为。</w:t>
            </w:r>
          </w:p>
          <w:p w:rsidR="00EC52DC" w:rsidRPr="008B6DCE" w:rsidRDefault="00EC52DC" w:rsidP="008B6DCE">
            <w:pPr>
              <w:snapToGrid w:val="0"/>
              <w:spacing w:line="290" w:lineRule="atLeast"/>
              <w:ind w:firstLineChars="200" w:firstLine="420"/>
              <w:rPr>
                <w:rFonts w:ascii="SimSun" w:hAnsi="SimSun"/>
                <w:szCs w:val="21"/>
              </w:rPr>
            </w:pPr>
            <w:r w:rsidRPr="008B6DCE">
              <w:rPr>
                <w:rFonts w:ascii="SimSun" w:hAnsi="SimSun" w:hint="eastAsia"/>
                <w:szCs w:val="21"/>
              </w:rPr>
              <w:t>本规定所称临时分保，是指保险人临时与其他保险人约定，将其承担的保险业务，部分向其他保险人办理再保险的经营行为。</w:t>
            </w:r>
          </w:p>
          <w:p w:rsidR="00EC52DC" w:rsidRPr="00C32FCD" w:rsidRDefault="00EC52DC" w:rsidP="00C32FCD">
            <w:pPr>
              <w:snapToGrid w:val="0"/>
              <w:spacing w:line="290" w:lineRule="atLeast"/>
              <w:ind w:firstLineChars="200" w:firstLine="444"/>
              <w:rPr>
                <w:rFonts w:ascii="SimSun" w:hAnsi="SimSun"/>
                <w:spacing w:val="6"/>
                <w:szCs w:val="21"/>
              </w:rPr>
            </w:pPr>
            <w:r w:rsidRPr="00C32FCD">
              <w:rPr>
                <w:rFonts w:ascii="SimSun" w:hAnsi="SimSun" w:hint="eastAsia"/>
                <w:spacing w:val="6"/>
                <w:szCs w:val="21"/>
              </w:rPr>
              <w:t>本规定所称比例再保险，是指以保险金额为基础确定再保险分出人自留额和再保险接受人分保额的再保险方式。</w:t>
            </w:r>
          </w:p>
          <w:p w:rsidR="00EC52DC" w:rsidRPr="008B6DCE" w:rsidRDefault="00EC52DC" w:rsidP="008B6DCE">
            <w:pPr>
              <w:snapToGrid w:val="0"/>
              <w:spacing w:line="290" w:lineRule="atLeast"/>
              <w:ind w:firstLineChars="200" w:firstLine="420"/>
              <w:rPr>
                <w:rFonts w:ascii="SimSun" w:hAnsi="SimSun"/>
                <w:szCs w:val="21"/>
              </w:rPr>
            </w:pPr>
            <w:r w:rsidRPr="008B6DCE">
              <w:rPr>
                <w:rFonts w:ascii="SimSun" w:hAnsi="SimSun" w:hint="eastAsia"/>
                <w:szCs w:val="21"/>
              </w:rPr>
              <w:t>本规定所称非比例再保险，是指以</w:t>
            </w:r>
            <w:r w:rsidRPr="008B6DCE">
              <w:rPr>
                <w:rFonts w:ascii="SimSun" w:hAnsi="SimSun" w:hint="eastAsia"/>
                <w:szCs w:val="21"/>
              </w:rPr>
              <w:lastRenderedPageBreak/>
              <w:t>赔款金额为基础确定再保险分出人自负责任和再保险接受人分保责任的再保险方式。</w:t>
            </w:r>
          </w:p>
          <w:p w:rsidR="00EC52DC" w:rsidRPr="008B6DCE" w:rsidRDefault="00EC52DC" w:rsidP="008B6DCE">
            <w:pPr>
              <w:snapToGrid w:val="0"/>
              <w:spacing w:line="290" w:lineRule="atLeast"/>
              <w:ind w:firstLineChars="200" w:firstLine="422"/>
              <w:rPr>
                <w:rFonts w:ascii="SimSun" w:hAnsi="SimSun"/>
                <w:szCs w:val="21"/>
              </w:rPr>
            </w:pPr>
            <w:r w:rsidRPr="008B6DCE">
              <w:rPr>
                <w:rFonts w:ascii="SimSun" w:hAnsi="SimSun" w:hint="eastAsia"/>
                <w:b/>
                <w:szCs w:val="21"/>
              </w:rPr>
              <w:t>第三条</w:t>
            </w:r>
            <w:r w:rsidRPr="008B6DCE">
              <w:rPr>
                <w:rFonts w:ascii="SimSun" w:hAnsi="SimSun" w:hint="eastAsia"/>
                <w:szCs w:val="21"/>
              </w:rPr>
              <w:t xml:space="preserve">　本规定所称再保险分出人，是指将其承担的保险业务，部分转移给其他保险人的保险人；本规定所称再保险接受人，是指承接其他保险人转移的保险业务的保险人。</w:t>
            </w:r>
          </w:p>
          <w:p w:rsidR="00EC52DC" w:rsidRPr="008B6DCE" w:rsidRDefault="00EC52DC" w:rsidP="008B6DCE">
            <w:pPr>
              <w:snapToGrid w:val="0"/>
              <w:spacing w:line="290" w:lineRule="atLeast"/>
              <w:ind w:firstLineChars="200" w:firstLine="420"/>
              <w:rPr>
                <w:rFonts w:ascii="SimSun" w:hAnsi="SimSun"/>
                <w:szCs w:val="21"/>
              </w:rPr>
            </w:pPr>
            <w:r w:rsidRPr="008B6DCE">
              <w:rPr>
                <w:rFonts w:ascii="SimSun" w:hAnsi="SimSun" w:hint="eastAsia"/>
                <w:szCs w:val="21"/>
              </w:rPr>
              <w:t>本规定所称分出业务，是指再保险分出人转移出的保险业务；本规定所称分入业务，是指再保险接受人接受分入的保险业务。</w:t>
            </w:r>
          </w:p>
          <w:p w:rsidR="00EC52DC" w:rsidRPr="00C32FCD" w:rsidRDefault="00EC52DC" w:rsidP="00C32FCD">
            <w:pPr>
              <w:snapToGrid w:val="0"/>
              <w:spacing w:line="290" w:lineRule="atLeast"/>
              <w:ind w:firstLineChars="200" w:firstLine="444"/>
              <w:rPr>
                <w:rFonts w:ascii="SimSun" w:hAnsi="SimSun"/>
                <w:spacing w:val="6"/>
                <w:szCs w:val="21"/>
              </w:rPr>
            </w:pPr>
            <w:r w:rsidRPr="00C32FCD">
              <w:rPr>
                <w:rFonts w:ascii="SimSun" w:hAnsi="SimSun" w:hint="eastAsia"/>
                <w:spacing w:val="6"/>
                <w:szCs w:val="21"/>
              </w:rPr>
              <w:t>本规定所称直接保险公司，也称原保险公司，是相对再保险人而言，是指直接与投保人订立保险合同的保险人。</w:t>
            </w:r>
          </w:p>
          <w:p w:rsidR="00EC52DC" w:rsidRPr="008B6DCE" w:rsidRDefault="00EC52DC" w:rsidP="008B6DCE">
            <w:pPr>
              <w:snapToGrid w:val="0"/>
              <w:spacing w:line="290" w:lineRule="atLeast"/>
              <w:ind w:firstLineChars="200" w:firstLine="420"/>
              <w:rPr>
                <w:rFonts w:ascii="SimSun" w:hAnsi="SimSun"/>
                <w:szCs w:val="21"/>
              </w:rPr>
            </w:pPr>
            <w:r w:rsidRPr="008B6DCE">
              <w:rPr>
                <w:rFonts w:ascii="SimSun" w:hAnsi="SimSun" w:hint="eastAsia"/>
                <w:szCs w:val="21"/>
              </w:rPr>
              <w:t>本规定所称保险联合体，是指为了处理单个保险人无法承担的特殊风险或者巨额保险业务，或者按照国际惯例，由两个或两个以上保险人联合组成、按照其章程约定共同经营保险业务的组织。</w:t>
            </w:r>
          </w:p>
          <w:p w:rsidR="00EC52DC" w:rsidRPr="00C32FCD" w:rsidRDefault="00EC52DC" w:rsidP="00C32FCD">
            <w:pPr>
              <w:snapToGrid w:val="0"/>
              <w:spacing w:line="290" w:lineRule="atLeast"/>
              <w:ind w:firstLineChars="200" w:firstLine="460"/>
              <w:rPr>
                <w:rFonts w:ascii="SimSun" w:hAnsi="SimSun"/>
                <w:spacing w:val="10"/>
                <w:szCs w:val="21"/>
              </w:rPr>
            </w:pPr>
            <w:r w:rsidRPr="00C32FCD">
              <w:rPr>
                <w:rFonts w:ascii="SimSun" w:hAnsi="SimSun" w:hint="eastAsia"/>
                <w:spacing w:val="10"/>
                <w:szCs w:val="21"/>
              </w:rPr>
              <w:t>本规定所称保险经纪人，是指接受再保险分出人委托，基于再保险分出人利益，为再保险分出人与再保险接受人办理再保险业务提供中介服务，并按约定收取佣金的保险经纪机构。</w:t>
            </w:r>
          </w:p>
          <w:p w:rsidR="00EC52DC" w:rsidRPr="008B6DCE" w:rsidRDefault="00EC52DC" w:rsidP="008B6DCE">
            <w:pPr>
              <w:snapToGrid w:val="0"/>
              <w:spacing w:line="290" w:lineRule="atLeast"/>
              <w:ind w:firstLineChars="200" w:firstLine="422"/>
              <w:rPr>
                <w:rFonts w:ascii="SimSun" w:hAnsi="SimSun"/>
                <w:szCs w:val="21"/>
              </w:rPr>
            </w:pPr>
            <w:r w:rsidRPr="008B6DCE">
              <w:rPr>
                <w:rFonts w:ascii="SimSun" w:hAnsi="SimSun" w:hint="eastAsia"/>
                <w:b/>
                <w:szCs w:val="21"/>
              </w:rPr>
              <w:t>第四条</w:t>
            </w:r>
            <w:r w:rsidRPr="008B6DCE">
              <w:rPr>
                <w:rFonts w:ascii="SimSun" w:hAnsi="SimSun" w:hint="eastAsia"/>
                <w:szCs w:val="21"/>
              </w:rPr>
              <w:t xml:space="preserve">　在中华人民共和国境内（不含港澳台）设立的保险人、保险联合体以及保险经纪人或其他保险机构办理再保险业务，应当遵守本规定。</w:t>
            </w:r>
          </w:p>
          <w:p w:rsidR="00EC52DC" w:rsidRPr="008B6DCE" w:rsidRDefault="00EC52DC" w:rsidP="008B6DCE">
            <w:pPr>
              <w:snapToGrid w:val="0"/>
              <w:spacing w:line="290" w:lineRule="atLeast"/>
              <w:ind w:firstLineChars="200" w:firstLine="422"/>
              <w:rPr>
                <w:rFonts w:ascii="SimSun" w:hAnsi="SimSun"/>
                <w:szCs w:val="21"/>
              </w:rPr>
            </w:pPr>
            <w:r w:rsidRPr="008B6DCE">
              <w:rPr>
                <w:rFonts w:ascii="SimSun" w:hAnsi="SimSun" w:hint="eastAsia"/>
                <w:b/>
                <w:szCs w:val="21"/>
              </w:rPr>
              <w:t>第五条</w:t>
            </w:r>
            <w:r w:rsidRPr="008B6DCE">
              <w:rPr>
                <w:rFonts w:ascii="SimSun" w:hAnsi="SimSun" w:hint="eastAsia"/>
                <w:szCs w:val="21"/>
              </w:rPr>
              <w:t xml:space="preserve">　保险人、保险联合体和保险经纪人办理再保险业务，应当遵循审慎和最大诚信原则。</w:t>
            </w:r>
          </w:p>
          <w:p w:rsidR="00EC52DC" w:rsidRPr="000B1752" w:rsidRDefault="00EC52DC" w:rsidP="000B1752">
            <w:pPr>
              <w:snapToGrid w:val="0"/>
              <w:spacing w:line="290" w:lineRule="atLeast"/>
              <w:ind w:firstLineChars="200" w:firstLine="406"/>
              <w:rPr>
                <w:rFonts w:ascii="SimSun" w:hAnsi="SimSun"/>
                <w:spacing w:val="-4"/>
                <w:szCs w:val="21"/>
              </w:rPr>
            </w:pPr>
            <w:r w:rsidRPr="000B1752">
              <w:rPr>
                <w:rFonts w:ascii="SimSun" w:hAnsi="SimSun" w:hint="eastAsia"/>
                <w:b/>
                <w:spacing w:val="-4"/>
                <w:szCs w:val="21"/>
              </w:rPr>
              <w:t>第六条</w:t>
            </w:r>
            <w:r w:rsidRPr="000B1752">
              <w:rPr>
                <w:rFonts w:ascii="SimSun" w:hAnsi="SimSun" w:hint="eastAsia"/>
                <w:spacing w:val="-4"/>
                <w:szCs w:val="21"/>
              </w:rPr>
              <w:t xml:space="preserve">　再保险分出人、再保险接受人和保险经纪人，对在办理再保险业务中知悉的商业秘密，应当负有保密义务。</w:t>
            </w:r>
          </w:p>
          <w:p w:rsidR="00EC52DC" w:rsidRPr="008B6DCE" w:rsidRDefault="00EC52DC" w:rsidP="008B6DCE">
            <w:pPr>
              <w:snapToGrid w:val="0"/>
              <w:spacing w:line="290" w:lineRule="atLeast"/>
              <w:ind w:firstLineChars="200" w:firstLine="422"/>
              <w:rPr>
                <w:rFonts w:ascii="SimSun" w:hAnsi="SimSun"/>
                <w:szCs w:val="21"/>
              </w:rPr>
            </w:pPr>
            <w:r w:rsidRPr="008B6DCE">
              <w:rPr>
                <w:rFonts w:ascii="SimSun" w:hAnsi="SimSun" w:hint="eastAsia"/>
                <w:b/>
                <w:szCs w:val="21"/>
              </w:rPr>
              <w:t>第七条</w:t>
            </w:r>
            <w:r w:rsidRPr="008B6DCE">
              <w:rPr>
                <w:rFonts w:ascii="SimSun" w:hAnsi="SimSun" w:hint="eastAsia"/>
                <w:szCs w:val="21"/>
              </w:rPr>
              <w:t xml:space="preserve">　中国保险监督管理委员会（以下简称中国保监会）鼓励保险人、保险联合体和保险经纪人积极为农业保险和地震、台风、洪水等巨灾保险提供保险及再保险服务。</w:t>
            </w:r>
          </w:p>
          <w:p w:rsidR="00EC52DC" w:rsidRPr="008B6DCE" w:rsidRDefault="00EC52DC" w:rsidP="008B6DCE">
            <w:pPr>
              <w:snapToGrid w:val="0"/>
              <w:spacing w:line="290" w:lineRule="atLeast"/>
              <w:ind w:firstLineChars="200" w:firstLine="422"/>
              <w:rPr>
                <w:rFonts w:ascii="SimSun" w:hAnsi="SimSun" w:hint="eastAsia"/>
                <w:szCs w:val="21"/>
              </w:rPr>
            </w:pPr>
            <w:r w:rsidRPr="008B6DCE">
              <w:rPr>
                <w:rFonts w:ascii="SimSun" w:hAnsi="SimSun" w:hint="eastAsia"/>
                <w:b/>
                <w:szCs w:val="21"/>
              </w:rPr>
              <w:t>第八条</w:t>
            </w:r>
            <w:r w:rsidRPr="008B6DCE">
              <w:rPr>
                <w:rFonts w:ascii="SimSun" w:hAnsi="SimSun" w:hint="eastAsia"/>
                <w:szCs w:val="21"/>
              </w:rPr>
              <w:t xml:space="preserve">　中国保监会依法对再保险业务实施监督和管理。</w:t>
            </w:r>
          </w:p>
          <w:p w:rsidR="00EC52DC" w:rsidRPr="008B6DCE" w:rsidRDefault="00EC52DC" w:rsidP="008B6DCE">
            <w:pPr>
              <w:snapToGrid w:val="0"/>
              <w:spacing w:line="290" w:lineRule="atLeast"/>
              <w:ind w:firstLineChars="200" w:firstLine="420"/>
              <w:rPr>
                <w:rFonts w:ascii="SimSun" w:hAnsi="SimSun"/>
                <w:szCs w:val="21"/>
              </w:rPr>
            </w:pPr>
          </w:p>
          <w:p w:rsidR="00EC52DC" w:rsidRPr="008B6DCE" w:rsidRDefault="00EC52DC" w:rsidP="008B6DCE">
            <w:pPr>
              <w:snapToGrid w:val="0"/>
              <w:spacing w:line="290" w:lineRule="atLeast"/>
              <w:jc w:val="center"/>
              <w:rPr>
                <w:rFonts w:ascii="SimSun" w:hAnsi="SimSun"/>
                <w:szCs w:val="21"/>
              </w:rPr>
            </w:pPr>
            <w:r w:rsidRPr="008B6DCE">
              <w:rPr>
                <w:rFonts w:ascii="SimSun" w:hAnsi="SimSun" w:hint="eastAsia"/>
                <w:b/>
                <w:szCs w:val="21"/>
              </w:rPr>
              <w:lastRenderedPageBreak/>
              <w:t>第二章　业务经营</w:t>
            </w:r>
          </w:p>
          <w:p w:rsidR="00EC52DC" w:rsidRPr="008B6DCE" w:rsidRDefault="00EC52DC" w:rsidP="008B6DCE">
            <w:pPr>
              <w:snapToGrid w:val="0"/>
              <w:spacing w:line="290" w:lineRule="atLeast"/>
              <w:ind w:firstLineChars="200" w:firstLine="422"/>
              <w:rPr>
                <w:rFonts w:ascii="SimSun" w:hAnsi="SimSun"/>
                <w:szCs w:val="21"/>
              </w:rPr>
            </w:pPr>
            <w:r w:rsidRPr="008B6DCE">
              <w:rPr>
                <w:rFonts w:ascii="SimSun" w:hAnsi="SimSun" w:hint="eastAsia"/>
                <w:b/>
                <w:szCs w:val="21"/>
              </w:rPr>
              <w:t>第九条</w:t>
            </w:r>
            <w:r w:rsidRPr="008B6DCE">
              <w:rPr>
                <w:rFonts w:ascii="SimSun" w:hAnsi="SimSun" w:hint="eastAsia"/>
                <w:szCs w:val="21"/>
              </w:rPr>
              <w:t xml:space="preserve">　再保险业务分为寿险再保险和非寿险再保险。保险人对寿险再保险和非寿险再保险应当单独列账、分别核算。</w:t>
            </w:r>
          </w:p>
          <w:p w:rsidR="00EC52DC" w:rsidRPr="008B6DCE" w:rsidRDefault="00EC52DC" w:rsidP="008B6DCE">
            <w:pPr>
              <w:snapToGrid w:val="0"/>
              <w:spacing w:line="290" w:lineRule="atLeast"/>
              <w:ind w:firstLineChars="200" w:firstLine="422"/>
              <w:rPr>
                <w:rFonts w:ascii="SimSun" w:hAnsi="SimSun"/>
                <w:szCs w:val="21"/>
              </w:rPr>
            </w:pPr>
            <w:r w:rsidRPr="008B6DCE">
              <w:rPr>
                <w:rFonts w:ascii="SimSun" w:hAnsi="SimSun" w:hint="eastAsia"/>
                <w:b/>
                <w:szCs w:val="21"/>
              </w:rPr>
              <w:t>第十条</w:t>
            </w:r>
            <w:r w:rsidRPr="008B6DCE">
              <w:rPr>
                <w:rFonts w:ascii="SimSun" w:hAnsi="SimSun" w:hint="eastAsia"/>
                <w:szCs w:val="21"/>
              </w:rPr>
              <w:t xml:space="preserve">　保险人应当依照《保险法》规定，确定当年总自留保险费和每一危险单位自留责任；超过的部分，应当办理再保险。</w:t>
            </w:r>
          </w:p>
          <w:p w:rsidR="00EC52DC" w:rsidRPr="008B6DCE" w:rsidRDefault="00EC52DC" w:rsidP="008B6DCE">
            <w:pPr>
              <w:snapToGrid w:val="0"/>
              <w:spacing w:line="290" w:lineRule="atLeast"/>
              <w:ind w:firstLineChars="200" w:firstLine="422"/>
              <w:rPr>
                <w:rFonts w:ascii="SimSun" w:hAnsi="SimSun"/>
                <w:szCs w:val="21"/>
              </w:rPr>
            </w:pPr>
            <w:r w:rsidRPr="008B6DCE">
              <w:rPr>
                <w:rFonts w:ascii="SimSun" w:hAnsi="SimSun" w:hint="eastAsia"/>
                <w:b/>
                <w:szCs w:val="21"/>
              </w:rPr>
              <w:t>第十一条</w:t>
            </w:r>
            <w:r w:rsidRPr="008B6DCE">
              <w:rPr>
                <w:rFonts w:ascii="SimSun" w:hAnsi="SimSun" w:hint="eastAsia"/>
                <w:szCs w:val="21"/>
              </w:rPr>
              <w:t xml:space="preserve">　除航空航天保险、核保险、石油保险、信用保险外，直接保险公司办理合约分保或者临时分保的，应当符合下列规定：</w:t>
            </w:r>
          </w:p>
          <w:p w:rsidR="00EC52DC" w:rsidRPr="008B6DCE" w:rsidRDefault="00EC52DC" w:rsidP="008B6DCE">
            <w:pPr>
              <w:snapToGrid w:val="0"/>
              <w:spacing w:line="290" w:lineRule="atLeast"/>
              <w:ind w:firstLineChars="200" w:firstLine="420"/>
              <w:rPr>
                <w:rFonts w:ascii="SimSun" w:hAnsi="SimSun"/>
                <w:szCs w:val="21"/>
              </w:rPr>
            </w:pPr>
            <w:r w:rsidRPr="008B6DCE">
              <w:rPr>
                <w:rFonts w:ascii="SimSun" w:hAnsi="SimSun" w:hint="eastAsia"/>
                <w:szCs w:val="21"/>
              </w:rPr>
              <w:t>（一）以比例再保险方式分出财产险直接保险业务时，每一危险单位分给同一家再保险接受人的比例，不得超过再保险分出人承保直接保险合同部分的保险金额或者责任限额的80%；</w:t>
            </w:r>
          </w:p>
          <w:p w:rsidR="00EC52DC" w:rsidRPr="008B6DCE" w:rsidRDefault="00EC52DC" w:rsidP="008B6DCE">
            <w:pPr>
              <w:snapToGrid w:val="0"/>
              <w:spacing w:line="290" w:lineRule="atLeast"/>
              <w:ind w:firstLineChars="200" w:firstLine="420"/>
              <w:rPr>
                <w:rFonts w:ascii="SimSun" w:hAnsi="SimSun"/>
                <w:szCs w:val="21"/>
              </w:rPr>
            </w:pPr>
            <w:r w:rsidRPr="008B6DCE">
              <w:rPr>
                <w:rFonts w:ascii="SimSun" w:hAnsi="SimSun" w:hint="eastAsia"/>
                <w:szCs w:val="21"/>
              </w:rPr>
              <w:t>（二）每一临时分保合同分给投保人关联企业的保险金额或者责任限额，不得超过直接保险业务保险金额或者责任限额的20%。</w:t>
            </w:r>
          </w:p>
          <w:p w:rsidR="00EC52DC" w:rsidRPr="008B6DCE" w:rsidRDefault="00EC52DC" w:rsidP="008B6DCE">
            <w:pPr>
              <w:snapToGrid w:val="0"/>
              <w:spacing w:line="290" w:lineRule="atLeast"/>
              <w:ind w:firstLineChars="200" w:firstLine="422"/>
              <w:rPr>
                <w:rFonts w:ascii="SimSun" w:hAnsi="SimSun"/>
                <w:szCs w:val="21"/>
              </w:rPr>
            </w:pPr>
            <w:r w:rsidRPr="008B6DCE">
              <w:rPr>
                <w:rFonts w:ascii="SimSun" w:hAnsi="SimSun" w:hint="eastAsia"/>
                <w:b/>
                <w:szCs w:val="21"/>
              </w:rPr>
              <w:t>第十二条</w:t>
            </w:r>
            <w:r w:rsidRPr="008B6DCE">
              <w:rPr>
                <w:rFonts w:ascii="SimSun" w:hAnsi="SimSun" w:hint="eastAsia"/>
                <w:szCs w:val="21"/>
              </w:rPr>
              <w:t xml:space="preserve">　保险人对危险单位的划分应当符合中国保监会的相关规定，并于每年3月31日之前，将危险单位的划分方法报中国保监会备案。</w:t>
            </w:r>
          </w:p>
          <w:p w:rsidR="00EC52DC" w:rsidRPr="008B6DCE" w:rsidRDefault="00EC52DC" w:rsidP="008B6DCE">
            <w:pPr>
              <w:snapToGrid w:val="0"/>
              <w:spacing w:line="290" w:lineRule="atLeast"/>
              <w:ind w:firstLineChars="200" w:firstLine="422"/>
              <w:rPr>
                <w:rFonts w:ascii="SimSun" w:hAnsi="SimSun"/>
                <w:szCs w:val="21"/>
              </w:rPr>
            </w:pPr>
            <w:r w:rsidRPr="008B6DCE">
              <w:rPr>
                <w:rFonts w:ascii="SimSun" w:hAnsi="SimSun" w:hint="eastAsia"/>
                <w:b/>
                <w:szCs w:val="21"/>
              </w:rPr>
              <w:t>第十三条</w:t>
            </w:r>
            <w:r w:rsidRPr="008B6DCE">
              <w:rPr>
                <w:rFonts w:ascii="SimSun" w:hAnsi="SimSun" w:hint="eastAsia"/>
                <w:szCs w:val="21"/>
              </w:rPr>
              <w:t xml:space="preserve">　保险人应当根据实际情况，科学、合理安排巨灾再保险，并于每年6月30日之前，将巨灾风险安排方案报中国保监会备案。</w:t>
            </w:r>
          </w:p>
          <w:p w:rsidR="00EC52DC" w:rsidRPr="008B6DCE" w:rsidRDefault="00EC52DC" w:rsidP="008B6DCE">
            <w:pPr>
              <w:snapToGrid w:val="0"/>
              <w:spacing w:line="290" w:lineRule="atLeast"/>
              <w:ind w:firstLineChars="200" w:firstLine="422"/>
              <w:rPr>
                <w:rFonts w:ascii="SimSun" w:hAnsi="SimSun"/>
                <w:szCs w:val="21"/>
              </w:rPr>
            </w:pPr>
            <w:r w:rsidRPr="008B6DCE">
              <w:rPr>
                <w:rFonts w:ascii="SimSun" w:hAnsi="SimSun" w:hint="eastAsia"/>
                <w:b/>
                <w:szCs w:val="21"/>
              </w:rPr>
              <w:t>第十四条</w:t>
            </w:r>
            <w:r w:rsidRPr="008B6DCE">
              <w:rPr>
                <w:rFonts w:ascii="SimSun" w:hAnsi="SimSun" w:hint="eastAsia"/>
                <w:szCs w:val="21"/>
              </w:rPr>
              <w:t xml:space="preserve">　保险人应当按照中国保监会的规定办理再保险，并审慎选择再保险接受人，选择再保险接受人应当符合中国保监会的有关规定。</w:t>
            </w:r>
          </w:p>
          <w:p w:rsidR="00EC52DC" w:rsidRPr="008B6DCE" w:rsidRDefault="00EC52DC" w:rsidP="008B6DCE">
            <w:pPr>
              <w:snapToGrid w:val="0"/>
              <w:spacing w:line="290" w:lineRule="atLeast"/>
              <w:ind w:firstLineChars="200" w:firstLine="422"/>
              <w:rPr>
                <w:rFonts w:ascii="SimSun" w:hAnsi="SimSun"/>
                <w:szCs w:val="21"/>
              </w:rPr>
            </w:pPr>
            <w:r w:rsidRPr="008B6DCE">
              <w:rPr>
                <w:rFonts w:ascii="SimSun" w:hAnsi="SimSun" w:hint="eastAsia"/>
                <w:b/>
                <w:szCs w:val="21"/>
              </w:rPr>
              <w:t>第十五条</w:t>
            </w:r>
            <w:r w:rsidRPr="008B6DCE">
              <w:rPr>
                <w:rFonts w:ascii="SimSun" w:hAnsi="SimSun" w:hint="eastAsia"/>
                <w:szCs w:val="21"/>
              </w:rPr>
              <w:t xml:space="preserve">　再保险分出人应当将影响再保险定价和分保条件的重要信息向再保险接受人书面告知。再保险合同成立后，再保险分出人应及时向再保险接受人提供重大赔案信息、赔款准备金等对再保险接受人的准备金建立及预期赔付有重大影响的信息。</w:t>
            </w:r>
          </w:p>
          <w:p w:rsidR="00EC52DC" w:rsidRPr="008B6DCE" w:rsidRDefault="00EC52DC" w:rsidP="008B6DCE">
            <w:pPr>
              <w:snapToGrid w:val="0"/>
              <w:spacing w:line="290" w:lineRule="atLeast"/>
              <w:ind w:firstLineChars="200" w:firstLine="422"/>
              <w:rPr>
                <w:rFonts w:ascii="SimSun" w:hAnsi="SimSun"/>
                <w:szCs w:val="21"/>
              </w:rPr>
            </w:pPr>
            <w:r w:rsidRPr="008B6DCE">
              <w:rPr>
                <w:rFonts w:ascii="SimSun" w:hAnsi="SimSun" w:hint="eastAsia"/>
                <w:b/>
                <w:szCs w:val="21"/>
              </w:rPr>
              <w:t>第十六条</w:t>
            </w:r>
            <w:r w:rsidRPr="008B6DCE">
              <w:rPr>
                <w:rFonts w:ascii="SimSun" w:hAnsi="SimSun" w:hint="eastAsia"/>
                <w:szCs w:val="21"/>
              </w:rPr>
              <w:t xml:space="preserve">　保险人和保险经纪人可以利用金融工具开发设计新型风险转移产品。保险人应当按照有关规定向中国保监会报告。</w:t>
            </w:r>
          </w:p>
          <w:p w:rsidR="00EC52DC" w:rsidRPr="008B6DCE" w:rsidRDefault="00EC52DC" w:rsidP="008B6DCE">
            <w:pPr>
              <w:snapToGrid w:val="0"/>
              <w:spacing w:line="290" w:lineRule="atLeast"/>
              <w:ind w:firstLineChars="200" w:firstLine="422"/>
              <w:rPr>
                <w:rFonts w:ascii="SimSun" w:hAnsi="SimSun" w:hint="eastAsia"/>
                <w:szCs w:val="21"/>
              </w:rPr>
            </w:pPr>
            <w:r w:rsidRPr="008B6DCE">
              <w:rPr>
                <w:rFonts w:ascii="SimSun" w:hAnsi="SimSun" w:hint="eastAsia"/>
                <w:b/>
                <w:szCs w:val="21"/>
              </w:rPr>
              <w:t>第十七条</w:t>
            </w:r>
            <w:r w:rsidRPr="008B6DCE">
              <w:rPr>
                <w:rFonts w:ascii="SimSun" w:hAnsi="SimSun" w:hint="eastAsia"/>
                <w:szCs w:val="21"/>
              </w:rPr>
              <w:t xml:space="preserve">　中国境内的专业再保险</w:t>
            </w:r>
            <w:r w:rsidRPr="008B6DCE">
              <w:rPr>
                <w:rFonts w:ascii="SimSun" w:hAnsi="SimSun" w:hint="eastAsia"/>
                <w:szCs w:val="21"/>
              </w:rPr>
              <w:lastRenderedPageBreak/>
              <w:t>接受人，应当配备在中国境内有住所的专职再保险核保人和再保险核赔人。</w:t>
            </w:r>
          </w:p>
          <w:p w:rsidR="00EC52DC" w:rsidRPr="008B6DCE" w:rsidRDefault="00EC52DC" w:rsidP="008B6DCE">
            <w:pPr>
              <w:snapToGrid w:val="0"/>
              <w:spacing w:line="290" w:lineRule="atLeast"/>
              <w:ind w:firstLineChars="200" w:firstLine="420"/>
              <w:rPr>
                <w:rFonts w:ascii="SimSun" w:hAnsi="SimSun"/>
                <w:szCs w:val="21"/>
              </w:rPr>
            </w:pPr>
          </w:p>
          <w:p w:rsidR="00EC52DC" w:rsidRPr="008B6DCE" w:rsidRDefault="00EC52DC" w:rsidP="008B6DCE">
            <w:pPr>
              <w:snapToGrid w:val="0"/>
              <w:spacing w:line="290" w:lineRule="atLeast"/>
              <w:jc w:val="center"/>
              <w:rPr>
                <w:rFonts w:ascii="SimSun" w:hAnsi="SimSun"/>
                <w:szCs w:val="21"/>
              </w:rPr>
            </w:pPr>
            <w:r w:rsidRPr="008B6DCE">
              <w:rPr>
                <w:rFonts w:ascii="SimSun" w:hAnsi="SimSun" w:hint="eastAsia"/>
                <w:b/>
                <w:szCs w:val="21"/>
              </w:rPr>
              <w:t>第三章　再保险经纪业务</w:t>
            </w:r>
          </w:p>
          <w:p w:rsidR="00EC52DC" w:rsidRPr="008B6DCE" w:rsidRDefault="00EC52DC" w:rsidP="008B6DCE">
            <w:pPr>
              <w:snapToGrid w:val="0"/>
              <w:spacing w:line="290" w:lineRule="atLeast"/>
              <w:ind w:firstLineChars="200" w:firstLine="422"/>
              <w:rPr>
                <w:rFonts w:ascii="SimSun" w:hAnsi="SimSun"/>
                <w:szCs w:val="21"/>
              </w:rPr>
            </w:pPr>
            <w:r w:rsidRPr="008B6DCE">
              <w:rPr>
                <w:rFonts w:ascii="SimSun" w:hAnsi="SimSun" w:hint="eastAsia"/>
                <w:b/>
                <w:szCs w:val="21"/>
              </w:rPr>
              <w:t>第十八条</w:t>
            </w:r>
            <w:r w:rsidRPr="008B6DCE">
              <w:rPr>
                <w:rFonts w:ascii="SimSun" w:hAnsi="SimSun" w:hint="eastAsia"/>
                <w:szCs w:val="21"/>
              </w:rPr>
              <w:t xml:space="preserve">　保险经纪人从事再保险经纪业务，不得损害保险人的信誉和合法权益。</w:t>
            </w:r>
          </w:p>
          <w:p w:rsidR="00EC52DC" w:rsidRPr="008B6DCE" w:rsidRDefault="00EC52DC" w:rsidP="008B6DCE">
            <w:pPr>
              <w:snapToGrid w:val="0"/>
              <w:spacing w:line="290" w:lineRule="atLeast"/>
              <w:ind w:firstLineChars="200" w:firstLine="422"/>
              <w:rPr>
                <w:rFonts w:ascii="SimSun" w:hAnsi="SimSun"/>
                <w:szCs w:val="21"/>
              </w:rPr>
            </w:pPr>
            <w:r w:rsidRPr="008B6DCE">
              <w:rPr>
                <w:rFonts w:ascii="SimSun" w:hAnsi="SimSun" w:hint="eastAsia"/>
                <w:b/>
                <w:szCs w:val="21"/>
              </w:rPr>
              <w:t>第十九条</w:t>
            </w:r>
            <w:r w:rsidRPr="008B6DCE">
              <w:rPr>
                <w:rFonts w:ascii="SimSun" w:hAnsi="SimSun" w:hint="eastAsia"/>
                <w:szCs w:val="21"/>
              </w:rPr>
              <w:t xml:space="preserve">　保险经纪人可以根据业务需要引进或者设计再保险合同。</w:t>
            </w:r>
          </w:p>
          <w:p w:rsidR="00EC52DC" w:rsidRPr="008B6DCE" w:rsidRDefault="00EC52DC" w:rsidP="008B6DCE">
            <w:pPr>
              <w:snapToGrid w:val="0"/>
              <w:spacing w:line="290" w:lineRule="atLeast"/>
              <w:ind w:firstLineChars="200" w:firstLine="422"/>
              <w:rPr>
                <w:rFonts w:ascii="SimSun" w:hAnsi="SimSun"/>
                <w:szCs w:val="21"/>
              </w:rPr>
            </w:pPr>
            <w:r w:rsidRPr="008B6DCE">
              <w:rPr>
                <w:rFonts w:ascii="SimSun" w:hAnsi="SimSun" w:hint="eastAsia"/>
                <w:b/>
                <w:szCs w:val="21"/>
              </w:rPr>
              <w:t>第二十条</w:t>
            </w:r>
            <w:r w:rsidRPr="008B6DCE">
              <w:rPr>
                <w:rFonts w:ascii="SimSun" w:hAnsi="SimSun" w:hint="eastAsia"/>
                <w:szCs w:val="21"/>
              </w:rPr>
              <w:t xml:space="preserve">　保险经纪人应当按照与再保险分出人的约定，及时寄送账单、结算再保险款项以及履行其他义务，不得挪用或者截留再保险费、摊回赔款、摊回手续费以及摊回费用。</w:t>
            </w:r>
          </w:p>
          <w:p w:rsidR="00EC52DC" w:rsidRPr="008B6DCE" w:rsidRDefault="00EC52DC" w:rsidP="008B6DCE">
            <w:pPr>
              <w:snapToGrid w:val="0"/>
              <w:spacing w:line="290" w:lineRule="atLeast"/>
              <w:ind w:firstLineChars="200" w:firstLine="420"/>
              <w:rPr>
                <w:rFonts w:ascii="SimSun" w:hAnsi="SimSun"/>
                <w:szCs w:val="21"/>
              </w:rPr>
            </w:pPr>
            <w:r w:rsidRPr="008B6DCE">
              <w:rPr>
                <w:rFonts w:ascii="SimSun" w:hAnsi="SimSun" w:hint="eastAsia"/>
                <w:szCs w:val="21"/>
              </w:rPr>
              <w:t>保险经纪人应当将再保险接受人的有关信息及时、准确地告知再保险分出人。</w:t>
            </w:r>
          </w:p>
          <w:p w:rsidR="00EC52DC" w:rsidRPr="008B6DCE" w:rsidRDefault="00EC52DC" w:rsidP="008B6DCE">
            <w:pPr>
              <w:snapToGrid w:val="0"/>
              <w:spacing w:line="290" w:lineRule="atLeast"/>
              <w:ind w:firstLineChars="200" w:firstLine="422"/>
              <w:rPr>
                <w:rFonts w:ascii="SimSun" w:hAnsi="SimSun"/>
                <w:szCs w:val="21"/>
              </w:rPr>
            </w:pPr>
            <w:r w:rsidRPr="008B6DCE">
              <w:rPr>
                <w:rFonts w:ascii="SimSun" w:hAnsi="SimSun" w:hint="eastAsia"/>
                <w:b/>
                <w:szCs w:val="21"/>
              </w:rPr>
              <w:t>第二十一条</w:t>
            </w:r>
            <w:r w:rsidRPr="008B6DCE">
              <w:rPr>
                <w:rFonts w:ascii="SimSun" w:hAnsi="SimSun" w:hint="eastAsia"/>
                <w:szCs w:val="21"/>
              </w:rPr>
              <w:t xml:space="preserve">　应再保险接受人的要求，保险经纪人应当按照与再保险分出人的约定，将其知道的再保险分出人的自留责任以及直接保险的有关情况书面告知再保险接受人。</w:t>
            </w:r>
          </w:p>
          <w:p w:rsidR="00EC52DC" w:rsidRPr="008B6DCE" w:rsidRDefault="00EC52DC" w:rsidP="008B6DCE">
            <w:pPr>
              <w:snapToGrid w:val="0"/>
              <w:spacing w:line="290" w:lineRule="atLeast"/>
              <w:ind w:firstLineChars="200" w:firstLine="422"/>
              <w:rPr>
                <w:rFonts w:ascii="SimSun" w:hAnsi="SimSun" w:hint="eastAsia"/>
                <w:szCs w:val="21"/>
              </w:rPr>
            </w:pPr>
            <w:r w:rsidRPr="008B6DCE">
              <w:rPr>
                <w:rFonts w:ascii="SimSun" w:hAnsi="SimSun" w:hint="eastAsia"/>
                <w:b/>
                <w:szCs w:val="21"/>
              </w:rPr>
              <w:t>第二十二条</w:t>
            </w:r>
            <w:r w:rsidRPr="008B6DCE">
              <w:rPr>
                <w:rFonts w:ascii="SimSun" w:hAnsi="SimSun" w:hint="eastAsia"/>
                <w:szCs w:val="21"/>
              </w:rPr>
              <w:t xml:space="preserve">　应再保险分出人或者再保险接受人的要求，保险经纪人应当按照合同约定配合进行赔案的理赔工作。</w:t>
            </w:r>
          </w:p>
          <w:p w:rsidR="00EC52DC" w:rsidRPr="008B6DCE" w:rsidRDefault="00EC52DC" w:rsidP="008B6DCE">
            <w:pPr>
              <w:snapToGrid w:val="0"/>
              <w:spacing w:line="290" w:lineRule="atLeast"/>
              <w:rPr>
                <w:rFonts w:ascii="SimSun" w:hAnsi="SimSun" w:hint="eastAsia"/>
                <w:szCs w:val="21"/>
              </w:rPr>
            </w:pPr>
          </w:p>
          <w:p w:rsidR="00EC52DC" w:rsidRPr="008B6DCE" w:rsidRDefault="00EC52DC" w:rsidP="008B6DCE">
            <w:pPr>
              <w:snapToGrid w:val="0"/>
              <w:spacing w:line="290" w:lineRule="atLeast"/>
              <w:jc w:val="center"/>
              <w:rPr>
                <w:rFonts w:ascii="SimSun" w:hAnsi="SimSun"/>
                <w:szCs w:val="21"/>
              </w:rPr>
            </w:pPr>
            <w:r w:rsidRPr="008B6DCE">
              <w:rPr>
                <w:rFonts w:ascii="SimSun" w:hAnsi="SimSun" w:hint="eastAsia"/>
                <w:b/>
                <w:szCs w:val="21"/>
              </w:rPr>
              <w:t>第四章　监督管理</w:t>
            </w:r>
          </w:p>
          <w:p w:rsidR="00EC52DC" w:rsidRPr="008B6DCE" w:rsidRDefault="00EC52DC" w:rsidP="008B6DCE">
            <w:pPr>
              <w:snapToGrid w:val="0"/>
              <w:spacing w:line="290" w:lineRule="atLeast"/>
              <w:ind w:firstLineChars="200" w:firstLine="422"/>
              <w:rPr>
                <w:rFonts w:ascii="SimSun" w:hAnsi="SimSun"/>
                <w:szCs w:val="21"/>
              </w:rPr>
            </w:pPr>
            <w:r w:rsidRPr="008B6DCE">
              <w:rPr>
                <w:rFonts w:ascii="SimSun" w:hAnsi="SimSun" w:hint="eastAsia"/>
                <w:b/>
                <w:szCs w:val="21"/>
              </w:rPr>
              <w:t>第二十三条</w:t>
            </w:r>
            <w:r w:rsidRPr="008B6DCE">
              <w:rPr>
                <w:rFonts w:ascii="SimSun" w:hAnsi="SimSun" w:hint="eastAsia"/>
                <w:szCs w:val="21"/>
              </w:rPr>
              <w:t xml:space="preserve">　除中国保监会批准外，外资保险公司不得与其关联企业从事再保险业务。</w:t>
            </w:r>
          </w:p>
          <w:p w:rsidR="00EC52DC" w:rsidRPr="008B6DCE" w:rsidRDefault="00EC52DC" w:rsidP="008B6DCE">
            <w:pPr>
              <w:snapToGrid w:val="0"/>
              <w:spacing w:line="290" w:lineRule="atLeast"/>
              <w:ind w:firstLineChars="200" w:firstLine="422"/>
              <w:rPr>
                <w:rFonts w:ascii="SimSun" w:hAnsi="SimSun"/>
                <w:szCs w:val="21"/>
              </w:rPr>
            </w:pPr>
            <w:r w:rsidRPr="008B6DCE">
              <w:rPr>
                <w:rFonts w:ascii="SimSun" w:hAnsi="SimSun" w:hint="eastAsia"/>
                <w:b/>
                <w:szCs w:val="21"/>
              </w:rPr>
              <w:t>第二十四条</w:t>
            </w:r>
            <w:r w:rsidRPr="008B6DCE">
              <w:rPr>
                <w:rFonts w:ascii="SimSun" w:hAnsi="SimSun" w:hint="eastAsia"/>
                <w:szCs w:val="21"/>
              </w:rPr>
              <w:t xml:space="preserve">　经批准的外资保险公司应当定期向中国保监会提交下列材料：</w:t>
            </w:r>
          </w:p>
          <w:p w:rsidR="00EC52DC" w:rsidRPr="008B6DCE" w:rsidRDefault="00EC52DC" w:rsidP="008B6DCE">
            <w:pPr>
              <w:snapToGrid w:val="0"/>
              <w:spacing w:line="290" w:lineRule="atLeast"/>
              <w:ind w:firstLineChars="200" w:firstLine="420"/>
              <w:rPr>
                <w:rFonts w:ascii="SimSun" w:hAnsi="SimSun"/>
                <w:szCs w:val="21"/>
              </w:rPr>
            </w:pPr>
            <w:r w:rsidRPr="008B6DCE">
              <w:rPr>
                <w:rFonts w:ascii="SimSun" w:hAnsi="SimSun" w:hint="eastAsia"/>
                <w:szCs w:val="21"/>
              </w:rPr>
              <w:t>（一）外资保险公司与关联企业签订合约再保险合同后，应当在合同生效后一个月，将再保险合同简要文本（Slip）上报中国保监会；同时，在每季度结束后一个月内，将上季度与关联企业签订的生效的临分再保险合同简要文本（Slip）上报中国保监会。</w:t>
            </w:r>
          </w:p>
          <w:p w:rsidR="00EC52DC" w:rsidRPr="008B6DCE" w:rsidRDefault="00EC52DC" w:rsidP="008B6DCE">
            <w:pPr>
              <w:snapToGrid w:val="0"/>
              <w:spacing w:line="290" w:lineRule="atLeast"/>
              <w:ind w:firstLineChars="200" w:firstLine="420"/>
              <w:rPr>
                <w:rFonts w:ascii="SimSun" w:hAnsi="SimSun"/>
                <w:szCs w:val="21"/>
              </w:rPr>
            </w:pPr>
            <w:r w:rsidRPr="008B6DCE">
              <w:rPr>
                <w:rFonts w:ascii="SimSun" w:hAnsi="SimSun" w:hint="eastAsia"/>
                <w:szCs w:val="21"/>
              </w:rPr>
              <w:t>（二）外资保险公司应当对其与每一个关联企业的再保险交易进行单独统计，并按中国保监会的要求报送相关资料。</w:t>
            </w:r>
          </w:p>
          <w:p w:rsidR="00EC52DC" w:rsidRPr="00B50F00" w:rsidRDefault="00EC52DC" w:rsidP="00B50F00">
            <w:pPr>
              <w:snapToGrid w:val="0"/>
              <w:spacing w:line="290" w:lineRule="atLeast"/>
              <w:ind w:firstLineChars="200" w:firstLine="446"/>
              <w:rPr>
                <w:rFonts w:ascii="SimSun" w:hAnsi="SimSun" w:hint="eastAsia"/>
                <w:spacing w:val="6"/>
                <w:szCs w:val="21"/>
              </w:rPr>
            </w:pPr>
            <w:r w:rsidRPr="00B50F00">
              <w:rPr>
                <w:rFonts w:ascii="SimSun" w:hAnsi="SimSun" w:hint="eastAsia"/>
                <w:b/>
                <w:spacing w:val="6"/>
                <w:szCs w:val="21"/>
              </w:rPr>
              <w:t>第二十五条</w:t>
            </w:r>
            <w:r w:rsidRPr="00B50F00">
              <w:rPr>
                <w:rFonts w:ascii="SimSun" w:hAnsi="SimSun" w:hint="eastAsia"/>
                <w:spacing w:val="6"/>
                <w:szCs w:val="21"/>
              </w:rPr>
              <w:t xml:space="preserve">　保险人办理再保险</w:t>
            </w:r>
            <w:r w:rsidRPr="00B50F00">
              <w:rPr>
                <w:rFonts w:ascii="SimSun" w:hAnsi="SimSun" w:hint="eastAsia"/>
                <w:spacing w:val="6"/>
                <w:szCs w:val="21"/>
              </w:rPr>
              <w:lastRenderedPageBreak/>
              <w:t>业务，应当按照精算的原理、方法，评估各项准备金，并按照中国保监会有关规定准确、足额提取和结转各项准备金。</w:t>
            </w:r>
          </w:p>
          <w:p w:rsidR="00EC52DC" w:rsidRPr="008B6DCE" w:rsidRDefault="00EC52DC" w:rsidP="008B6DCE">
            <w:pPr>
              <w:snapToGrid w:val="0"/>
              <w:spacing w:line="290" w:lineRule="atLeast"/>
              <w:ind w:firstLineChars="200" w:firstLine="420"/>
              <w:rPr>
                <w:rFonts w:ascii="SimSun" w:hAnsi="SimSun"/>
                <w:szCs w:val="21"/>
              </w:rPr>
            </w:pPr>
            <w:r w:rsidRPr="008B6DCE">
              <w:rPr>
                <w:rFonts w:ascii="SimSun" w:hAnsi="SimSun" w:hint="eastAsia"/>
                <w:szCs w:val="21"/>
              </w:rPr>
              <w:t>对于同一笔寿险业务，在法定责任准备金下，再保险接受人与再保险分出人在评估准备金时，应采用一致的评估方法与假设。</w:t>
            </w:r>
          </w:p>
          <w:p w:rsidR="00EC52DC" w:rsidRPr="008B6DCE" w:rsidRDefault="00EC52DC" w:rsidP="008B6DCE">
            <w:pPr>
              <w:snapToGrid w:val="0"/>
              <w:spacing w:line="290" w:lineRule="atLeast"/>
              <w:ind w:firstLineChars="200" w:firstLine="422"/>
              <w:rPr>
                <w:rFonts w:ascii="SimSun" w:hAnsi="SimSun"/>
                <w:szCs w:val="21"/>
              </w:rPr>
            </w:pPr>
            <w:r w:rsidRPr="008B6DCE">
              <w:rPr>
                <w:rFonts w:ascii="SimSun" w:hAnsi="SimSun" w:hint="eastAsia"/>
                <w:b/>
                <w:szCs w:val="21"/>
              </w:rPr>
              <w:t>第二十六条</w:t>
            </w:r>
            <w:r w:rsidRPr="008B6DCE">
              <w:rPr>
                <w:rFonts w:ascii="SimSun" w:hAnsi="SimSun" w:hint="eastAsia"/>
                <w:szCs w:val="21"/>
              </w:rPr>
              <w:t xml:space="preserve">　保险人偿付能力报告中涉及再保险业务的内容，应当符合保险公司偿付能力报告编报规则的要求。</w:t>
            </w:r>
          </w:p>
          <w:p w:rsidR="00EC52DC" w:rsidRPr="008B6DCE" w:rsidRDefault="00EC52DC" w:rsidP="008B6DCE">
            <w:pPr>
              <w:snapToGrid w:val="0"/>
              <w:spacing w:line="290" w:lineRule="atLeast"/>
              <w:ind w:firstLineChars="200" w:firstLine="422"/>
              <w:rPr>
                <w:rFonts w:ascii="SimSun" w:hAnsi="SimSun"/>
                <w:szCs w:val="21"/>
              </w:rPr>
            </w:pPr>
            <w:r w:rsidRPr="008B6DCE">
              <w:rPr>
                <w:rFonts w:ascii="SimSun" w:hAnsi="SimSun" w:hint="eastAsia"/>
                <w:b/>
                <w:szCs w:val="21"/>
              </w:rPr>
              <w:t>第二十七条</w:t>
            </w:r>
            <w:r w:rsidRPr="008B6DCE">
              <w:rPr>
                <w:rFonts w:ascii="SimSun" w:hAnsi="SimSun" w:hint="eastAsia"/>
                <w:szCs w:val="21"/>
              </w:rPr>
              <w:t xml:space="preserve">　外国再保险公司分公司的偿付能力状况，按照其总公司的偿付能力状况认定。</w:t>
            </w:r>
          </w:p>
          <w:p w:rsidR="00EC52DC" w:rsidRPr="008B6DCE" w:rsidRDefault="00EC52DC" w:rsidP="008B6DCE">
            <w:pPr>
              <w:snapToGrid w:val="0"/>
              <w:spacing w:line="290" w:lineRule="atLeast"/>
              <w:ind w:firstLineChars="200" w:firstLine="420"/>
              <w:rPr>
                <w:rFonts w:ascii="SimSun" w:hAnsi="SimSun"/>
                <w:szCs w:val="21"/>
              </w:rPr>
            </w:pPr>
            <w:r w:rsidRPr="008B6DCE">
              <w:rPr>
                <w:rFonts w:ascii="SimSun" w:hAnsi="SimSun" w:hint="eastAsia"/>
                <w:szCs w:val="21"/>
              </w:rPr>
              <w:t>外国再保险公司分公司自留保费以其总公司直接授权的额度为限。</w:t>
            </w:r>
          </w:p>
          <w:p w:rsidR="00EC52DC" w:rsidRPr="008B6DCE" w:rsidRDefault="00EC52DC" w:rsidP="008B6DCE">
            <w:pPr>
              <w:snapToGrid w:val="0"/>
              <w:spacing w:line="290" w:lineRule="atLeast"/>
              <w:ind w:firstLineChars="200" w:firstLine="422"/>
              <w:rPr>
                <w:rFonts w:ascii="SimSun" w:hAnsi="SimSun"/>
                <w:szCs w:val="21"/>
              </w:rPr>
            </w:pPr>
            <w:r w:rsidRPr="008B6DCE">
              <w:rPr>
                <w:rFonts w:ascii="SimSun" w:hAnsi="SimSun" w:hint="eastAsia"/>
                <w:b/>
                <w:szCs w:val="21"/>
              </w:rPr>
              <w:t>第二十八条</w:t>
            </w:r>
            <w:r w:rsidRPr="008B6DCE">
              <w:rPr>
                <w:rFonts w:ascii="SimSun" w:hAnsi="SimSun" w:hint="eastAsia"/>
                <w:szCs w:val="21"/>
              </w:rPr>
              <w:t xml:space="preserve">　直接保险公司应当在每年4月30日以前，向中国保监会提交下列材料：</w:t>
            </w:r>
          </w:p>
          <w:p w:rsidR="00EC52DC" w:rsidRPr="008B6DCE" w:rsidRDefault="00EC52DC" w:rsidP="008B6DCE">
            <w:pPr>
              <w:snapToGrid w:val="0"/>
              <w:spacing w:line="290" w:lineRule="atLeast"/>
              <w:ind w:firstLineChars="200" w:firstLine="420"/>
              <w:rPr>
                <w:rFonts w:ascii="SimSun" w:hAnsi="SimSun"/>
                <w:szCs w:val="21"/>
              </w:rPr>
            </w:pPr>
            <w:r w:rsidRPr="008B6DCE">
              <w:rPr>
                <w:rFonts w:ascii="SimSun" w:hAnsi="SimSun" w:hint="eastAsia"/>
                <w:szCs w:val="21"/>
              </w:rPr>
              <w:t>（一）以比例再保险方式分出财产险直接保险业务时，除航空航天保险、核保险、石油保险、信用保险外，上一会计年度办理合约分保和临时分保的，每一危险单位分给同一家再保险接受人的业务，超过再保险分出人承保直接保险合同部分的保险金额或者责任限额50%的交易情况；</w:t>
            </w:r>
          </w:p>
          <w:p w:rsidR="00EC52DC" w:rsidRPr="00B50F00" w:rsidRDefault="00EC52DC" w:rsidP="00B50F00">
            <w:pPr>
              <w:snapToGrid w:val="0"/>
              <w:spacing w:line="290" w:lineRule="atLeast"/>
              <w:ind w:firstLineChars="200" w:firstLine="452"/>
              <w:rPr>
                <w:rFonts w:ascii="SimSun" w:hAnsi="SimSun"/>
                <w:spacing w:val="8"/>
                <w:szCs w:val="21"/>
              </w:rPr>
            </w:pPr>
            <w:r w:rsidRPr="00B50F00">
              <w:rPr>
                <w:rFonts w:ascii="SimSun" w:hAnsi="SimSun" w:hint="eastAsia"/>
                <w:spacing w:val="8"/>
                <w:szCs w:val="21"/>
              </w:rPr>
              <w:t>（二）本会计年度合约分保中，对于</w:t>
            </w:r>
            <w:smartTag w:uri="urn:schemas-microsoft-com:office:smarttags" w:element="chsdate">
              <w:smartTagPr>
                <w:attr w:name="IsROCDate" w:val="False"/>
                <w:attr w:name="IsLunarDate" w:val="False"/>
                <w:attr w:name="Day" w:val="30"/>
                <w:attr w:name="Month" w:val="4"/>
                <w:attr w:name="Year" w:val="2010"/>
              </w:smartTagPr>
              <w:r w:rsidRPr="00B50F00">
                <w:rPr>
                  <w:rFonts w:ascii="SimSun" w:hAnsi="SimSun" w:hint="eastAsia"/>
                  <w:spacing w:val="8"/>
                  <w:szCs w:val="21"/>
                </w:rPr>
                <w:t>4月30日</w:t>
              </w:r>
            </w:smartTag>
            <w:r w:rsidRPr="00B50F00">
              <w:rPr>
                <w:rFonts w:ascii="SimSun" w:hAnsi="SimSun" w:hint="eastAsia"/>
                <w:spacing w:val="8"/>
                <w:szCs w:val="21"/>
              </w:rPr>
              <w:t>之后签署的合约，应当于合约生效后一个月内上报下列资料：</w:t>
            </w:r>
          </w:p>
          <w:p w:rsidR="00EC52DC" w:rsidRPr="008B6DCE" w:rsidRDefault="00EC52DC" w:rsidP="008B6DCE">
            <w:pPr>
              <w:snapToGrid w:val="0"/>
              <w:spacing w:line="290" w:lineRule="atLeast"/>
              <w:ind w:firstLineChars="200" w:firstLine="420"/>
              <w:rPr>
                <w:rFonts w:ascii="SimSun" w:hAnsi="SimSun"/>
                <w:szCs w:val="21"/>
              </w:rPr>
            </w:pPr>
            <w:r w:rsidRPr="008B6DCE">
              <w:rPr>
                <w:rFonts w:ascii="SimSun" w:hAnsi="SimSun" w:hint="eastAsia"/>
                <w:szCs w:val="21"/>
              </w:rPr>
              <w:t>1、合约名称及有效期；</w:t>
            </w:r>
          </w:p>
          <w:p w:rsidR="00EC52DC" w:rsidRPr="008B6DCE" w:rsidRDefault="00EC52DC" w:rsidP="008B6DCE">
            <w:pPr>
              <w:snapToGrid w:val="0"/>
              <w:spacing w:line="290" w:lineRule="atLeast"/>
              <w:ind w:firstLineChars="200" w:firstLine="420"/>
              <w:rPr>
                <w:rFonts w:ascii="SimSun" w:hAnsi="SimSun"/>
                <w:szCs w:val="21"/>
              </w:rPr>
            </w:pPr>
            <w:r w:rsidRPr="008B6DCE">
              <w:rPr>
                <w:rFonts w:ascii="SimSun" w:hAnsi="SimSun" w:hint="eastAsia"/>
                <w:szCs w:val="21"/>
              </w:rPr>
              <w:t>2、续转或新签情况；</w:t>
            </w:r>
          </w:p>
          <w:p w:rsidR="00EC52DC" w:rsidRPr="008B6DCE" w:rsidRDefault="00EC52DC" w:rsidP="008B6DCE">
            <w:pPr>
              <w:snapToGrid w:val="0"/>
              <w:spacing w:line="290" w:lineRule="atLeast"/>
              <w:ind w:firstLineChars="200" w:firstLine="420"/>
              <w:rPr>
                <w:rFonts w:ascii="SimSun" w:hAnsi="SimSun"/>
                <w:szCs w:val="21"/>
              </w:rPr>
            </w:pPr>
            <w:r w:rsidRPr="008B6DCE">
              <w:rPr>
                <w:rFonts w:ascii="SimSun" w:hAnsi="SimSun" w:hint="eastAsia"/>
                <w:szCs w:val="21"/>
              </w:rPr>
              <w:t>3、再保险合约文本复印件；其中，对人身保险公司，只需上报新增的或者有变动的再保险合约文本复印件；</w:t>
            </w:r>
          </w:p>
          <w:p w:rsidR="00EC52DC" w:rsidRPr="008B6DCE" w:rsidRDefault="00EC52DC" w:rsidP="008B6DCE">
            <w:pPr>
              <w:snapToGrid w:val="0"/>
              <w:spacing w:line="290" w:lineRule="atLeast"/>
              <w:ind w:firstLineChars="200" w:firstLine="420"/>
              <w:rPr>
                <w:rFonts w:ascii="SimSun" w:hAnsi="SimSun"/>
                <w:szCs w:val="21"/>
              </w:rPr>
            </w:pPr>
            <w:r w:rsidRPr="008B6DCE">
              <w:rPr>
                <w:rFonts w:ascii="SimSun" w:hAnsi="SimSun" w:hint="eastAsia"/>
                <w:szCs w:val="21"/>
              </w:rPr>
              <w:t>4、直接分出情况：再保险接受人名称（注明首席接受人或最大份额接受人）及份额、资本金、资本公积、信用评级、签约再保险接受人所在国家或地区；</w:t>
            </w:r>
          </w:p>
          <w:p w:rsidR="00EC52DC" w:rsidRPr="008B6DCE" w:rsidRDefault="00EC52DC" w:rsidP="008B6DCE">
            <w:pPr>
              <w:snapToGrid w:val="0"/>
              <w:spacing w:line="290" w:lineRule="atLeast"/>
              <w:ind w:firstLineChars="200" w:firstLine="420"/>
              <w:rPr>
                <w:rFonts w:ascii="SimSun" w:hAnsi="SimSun"/>
                <w:szCs w:val="21"/>
              </w:rPr>
            </w:pPr>
            <w:r w:rsidRPr="008B6DCE">
              <w:rPr>
                <w:rFonts w:ascii="SimSun" w:hAnsi="SimSun" w:hint="eastAsia"/>
                <w:szCs w:val="21"/>
              </w:rPr>
              <w:t>5、经纪人安排情况：经纪人名称、份额、所在国家或地区，通过经纪人分出的再保险接受人的有关情况，包括再保险接受人的名称（注明首席接受人或最大份额接受人）及份额、资本金、资</w:t>
            </w:r>
            <w:r w:rsidRPr="008B6DCE">
              <w:rPr>
                <w:rFonts w:ascii="SimSun" w:hAnsi="SimSun" w:hint="eastAsia"/>
                <w:szCs w:val="21"/>
              </w:rPr>
              <w:lastRenderedPageBreak/>
              <w:t>本公积、信用评级、签约再保险接受人所在国家或地区。</w:t>
            </w:r>
          </w:p>
          <w:p w:rsidR="00EC52DC" w:rsidRPr="00B50F00" w:rsidRDefault="00EC52DC" w:rsidP="00B50F00">
            <w:pPr>
              <w:snapToGrid w:val="0"/>
              <w:spacing w:line="290" w:lineRule="atLeast"/>
              <w:ind w:firstLineChars="200" w:firstLine="372"/>
              <w:rPr>
                <w:rFonts w:ascii="SimSun" w:hAnsi="SimSun"/>
                <w:spacing w:val="-12"/>
                <w:szCs w:val="21"/>
              </w:rPr>
            </w:pPr>
            <w:r w:rsidRPr="00B50F00">
              <w:rPr>
                <w:rFonts w:ascii="SimSun" w:hAnsi="SimSun" w:hint="eastAsia"/>
                <w:spacing w:val="-12"/>
                <w:szCs w:val="21"/>
              </w:rPr>
              <w:t>（</w:t>
            </w:r>
            <w:r w:rsidRPr="00B50F00">
              <w:rPr>
                <w:rFonts w:ascii="SimSun" w:hAnsi="SimSun" w:hint="eastAsia"/>
                <w:spacing w:val="-8"/>
                <w:szCs w:val="21"/>
              </w:rPr>
              <w:t>三）财产保险公司上一会计年度以及本会计年度每一危险单位的最大净自留额；</w:t>
            </w:r>
          </w:p>
          <w:p w:rsidR="00EC52DC" w:rsidRPr="00B50F00" w:rsidRDefault="00EC52DC" w:rsidP="00B50F00">
            <w:pPr>
              <w:snapToGrid w:val="0"/>
              <w:spacing w:line="290" w:lineRule="atLeast"/>
              <w:ind w:firstLineChars="200" w:firstLine="404"/>
              <w:rPr>
                <w:rFonts w:ascii="SimSun" w:hAnsi="SimSun"/>
                <w:spacing w:val="-4"/>
                <w:szCs w:val="21"/>
              </w:rPr>
            </w:pPr>
            <w:r w:rsidRPr="00B50F00">
              <w:rPr>
                <w:rFonts w:ascii="SimSun" w:hAnsi="SimSun" w:hint="eastAsia"/>
                <w:spacing w:val="-4"/>
                <w:szCs w:val="21"/>
              </w:rPr>
              <w:t>（四）财产保险公司、人身保险公司本会计年度再保险安排的变动情况，主要包括再保合约的增加或减少、合约分保首席接受人或最大份额接受人的变化等。</w:t>
            </w:r>
          </w:p>
          <w:p w:rsidR="00EC52DC" w:rsidRPr="008B6DCE" w:rsidRDefault="00EC52DC" w:rsidP="008B6DCE">
            <w:pPr>
              <w:snapToGrid w:val="0"/>
              <w:spacing w:line="290" w:lineRule="atLeast"/>
              <w:ind w:firstLineChars="200" w:firstLine="422"/>
              <w:rPr>
                <w:rFonts w:ascii="SimSun" w:hAnsi="SimSun"/>
                <w:szCs w:val="21"/>
              </w:rPr>
            </w:pPr>
            <w:r w:rsidRPr="008B6DCE">
              <w:rPr>
                <w:rFonts w:ascii="SimSun" w:hAnsi="SimSun" w:hint="eastAsia"/>
                <w:b/>
                <w:szCs w:val="21"/>
              </w:rPr>
              <w:t>第二十九条</w:t>
            </w:r>
            <w:r w:rsidRPr="008B6DCE">
              <w:rPr>
                <w:rFonts w:ascii="SimSun" w:hAnsi="SimSun" w:hint="eastAsia"/>
                <w:szCs w:val="21"/>
              </w:rPr>
              <w:t xml:space="preserve">　财产保险公司应当建立再保险信息定期报告制度，按照中国保监会相关规定于每季度结束后一周内，将上一季度有关情况上报中国保监会。</w:t>
            </w:r>
          </w:p>
          <w:p w:rsidR="00EC52DC" w:rsidRPr="00B50F00" w:rsidRDefault="00EC52DC" w:rsidP="00B50F00">
            <w:pPr>
              <w:snapToGrid w:val="0"/>
              <w:spacing w:line="290" w:lineRule="atLeast"/>
              <w:ind w:firstLineChars="200" w:firstLine="406"/>
              <w:rPr>
                <w:rFonts w:ascii="SimSun" w:hAnsi="SimSun"/>
                <w:spacing w:val="-4"/>
                <w:szCs w:val="21"/>
              </w:rPr>
            </w:pPr>
            <w:r w:rsidRPr="00B50F00">
              <w:rPr>
                <w:rFonts w:ascii="SimSun" w:hAnsi="SimSun" w:hint="eastAsia"/>
                <w:b/>
                <w:spacing w:val="-4"/>
                <w:szCs w:val="21"/>
              </w:rPr>
              <w:t>第三十条</w:t>
            </w:r>
            <w:r w:rsidRPr="00B50F00">
              <w:rPr>
                <w:rFonts w:ascii="SimSun" w:hAnsi="SimSun" w:hint="eastAsia"/>
                <w:spacing w:val="-4"/>
                <w:szCs w:val="21"/>
              </w:rPr>
              <w:t xml:space="preserve">　保险公司应当在每年4月30日以前，向中国保监会提交下列报告：</w:t>
            </w:r>
          </w:p>
          <w:p w:rsidR="00EC52DC" w:rsidRPr="00B50F00" w:rsidRDefault="00EC52DC" w:rsidP="00B50F00">
            <w:pPr>
              <w:snapToGrid w:val="0"/>
              <w:spacing w:line="290" w:lineRule="atLeast"/>
              <w:ind w:firstLineChars="200" w:firstLine="364"/>
              <w:rPr>
                <w:rFonts w:ascii="SimSun" w:hAnsi="SimSun"/>
                <w:spacing w:val="-14"/>
                <w:szCs w:val="21"/>
              </w:rPr>
            </w:pPr>
            <w:r w:rsidRPr="00B50F00">
              <w:rPr>
                <w:rFonts w:ascii="SimSun" w:hAnsi="SimSun" w:hint="eastAsia"/>
                <w:spacing w:val="-14"/>
                <w:szCs w:val="21"/>
              </w:rPr>
              <w:t>（一）上一会计年度再保险业务经营情况，主要从再保险业务规模、手续费以及摊回、赔款以及摊回等分入、分出两方面表述。</w:t>
            </w:r>
          </w:p>
          <w:p w:rsidR="00EC52DC" w:rsidRPr="008B6DCE" w:rsidRDefault="00EC52DC" w:rsidP="008B6DCE">
            <w:pPr>
              <w:snapToGrid w:val="0"/>
              <w:spacing w:line="290" w:lineRule="atLeast"/>
              <w:ind w:firstLineChars="200" w:firstLine="420"/>
              <w:rPr>
                <w:rFonts w:ascii="SimSun" w:hAnsi="SimSun"/>
                <w:szCs w:val="21"/>
              </w:rPr>
            </w:pPr>
            <w:r w:rsidRPr="008B6DCE">
              <w:rPr>
                <w:rFonts w:ascii="SimSun" w:hAnsi="SimSun" w:hint="eastAsia"/>
                <w:szCs w:val="21"/>
              </w:rPr>
              <w:t>（二）总精算师或精算责任人签署的、有关再保险业务的各类准备金提取办法和金额。</w:t>
            </w:r>
          </w:p>
          <w:p w:rsidR="00EC52DC" w:rsidRPr="008B6DCE" w:rsidRDefault="00EC52DC" w:rsidP="008B6DCE">
            <w:pPr>
              <w:snapToGrid w:val="0"/>
              <w:spacing w:line="290" w:lineRule="atLeast"/>
              <w:ind w:firstLineChars="200" w:firstLine="422"/>
              <w:rPr>
                <w:rFonts w:ascii="SimSun" w:hAnsi="SimSun"/>
                <w:szCs w:val="21"/>
              </w:rPr>
            </w:pPr>
            <w:r w:rsidRPr="008B6DCE">
              <w:rPr>
                <w:rFonts w:ascii="SimSun" w:hAnsi="SimSun" w:hint="eastAsia"/>
                <w:b/>
                <w:szCs w:val="21"/>
              </w:rPr>
              <w:t>第三十一条</w:t>
            </w:r>
            <w:r w:rsidRPr="008B6DCE">
              <w:rPr>
                <w:rFonts w:ascii="SimSun" w:hAnsi="SimSun" w:hint="eastAsia"/>
                <w:szCs w:val="21"/>
              </w:rPr>
              <w:t xml:space="preserve">　直接保险公司应当将重大保险赔案及其再保险安排情况、再保险政策的重大调整等情况，及时向中国保监会报告。</w:t>
            </w:r>
          </w:p>
          <w:p w:rsidR="00EC52DC" w:rsidRPr="008B6DCE" w:rsidRDefault="00EC52DC" w:rsidP="008B6DCE">
            <w:pPr>
              <w:snapToGrid w:val="0"/>
              <w:spacing w:line="290" w:lineRule="atLeast"/>
              <w:ind w:firstLineChars="200" w:firstLine="420"/>
              <w:rPr>
                <w:rFonts w:ascii="SimSun" w:hAnsi="SimSun"/>
                <w:szCs w:val="21"/>
              </w:rPr>
            </w:pPr>
            <w:r w:rsidRPr="008B6DCE">
              <w:rPr>
                <w:rFonts w:ascii="SimSun" w:hAnsi="SimSun" w:hint="eastAsia"/>
                <w:szCs w:val="21"/>
              </w:rPr>
              <w:t>前款所称重大保险赔案是指在一次保险事故中，财产损失赔偿在5000万元以上，或者人身伤亡赔付在3000万元以上的理赔案件。</w:t>
            </w:r>
          </w:p>
          <w:p w:rsidR="00EC52DC" w:rsidRPr="008B6DCE" w:rsidRDefault="00EC52DC" w:rsidP="008B6DCE">
            <w:pPr>
              <w:snapToGrid w:val="0"/>
              <w:spacing w:line="290" w:lineRule="atLeast"/>
              <w:ind w:firstLineChars="200" w:firstLine="422"/>
              <w:rPr>
                <w:rFonts w:ascii="SimSun" w:hAnsi="SimSun"/>
                <w:szCs w:val="21"/>
              </w:rPr>
            </w:pPr>
            <w:r w:rsidRPr="008B6DCE">
              <w:rPr>
                <w:rFonts w:ascii="SimSun" w:hAnsi="SimSun" w:hint="eastAsia"/>
                <w:b/>
                <w:szCs w:val="21"/>
              </w:rPr>
              <w:t>第三十二条</w:t>
            </w:r>
            <w:r w:rsidRPr="008B6DCE">
              <w:rPr>
                <w:rFonts w:ascii="SimSun" w:hAnsi="SimSun" w:hint="eastAsia"/>
                <w:szCs w:val="21"/>
              </w:rPr>
              <w:t xml:space="preserve">　外国再保险公司分公司应当按照下列要求向中国保监会提交有关报告：</w:t>
            </w:r>
          </w:p>
          <w:p w:rsidR="00EC52DC" w:rsidRPr="008B6DCE" w:rsidRDefault="00EC52DC" w:rsidP="008B6DCE">
            <w:pPr>
              <w:snapToGrid w:val="0"/>
              <w:spacing w:line="290" w:lineRule="atLeast"/>
              <w:ind w:firstLineChars="200" w:firstLine="420"/>
              <w:rPr>
                <w:rFonts w:ascii="SimSun" w:hAnsi="SimSun"/>
                <w:szCs w:val="21"/>
              </w:rPr>
            </w:pPr>
            <w:r w:rsidRPr="008B6DCE">
              <w:rPr>
                <w:rFonts w:ascii="SimSun" w:hAnsi="SimSun" w:hint="eastAsia"/>
                <w:szCs w:val="21"/>
              </w:rPr>
              <w:t>（一）在每年7月31日以前，提交其总公司注册地保险监管机构根据当地法律出具的有关其总公司偿付能力状况的意见书或者经营状况意见书；</w:t>
            </w:r>
          </w:p>
          <w:p w:rsidR="00EC52DC" w:rsidRPr="008B6DCE" w:rsidRDefault="00EC52DC" w:rsidP="008B6DCE">
            <w:pPr>
              <w:snapToGrid w:val="0"/>
              <w:spacing w:line="290" w:lineRule="atLeast"/>
              <w:ind w:firstLineChars="200" w:firstLine="420"/>
              <w:rPr>
                <w:rFonts w:ascii="SimSun" w:hAnsi="SimSun"/>
                <w:szCs w:val="21"/>
              </w:rPr>
            </w:pPr>
            <w:r w:rsidRPr="008B6DCE">
              <w:rPr>
                <w:rFonts w:ascii="SimSun" w:hAnsi="SimSun" w:hint="eastAsia"/>
                <w:szCs w:val="21"/>
              </w:rPr>
              <w:t>（二）在每年12月31日以前，提交其总公司下一年度授权的承保权限和自留保费额度；</w:t>
            </w:r>
          </w:p>
          <w:p w:rsidR="00EC52DC" w:rsidRPr="008B6DCE" w:rsidRDefault="00EC52DC" w:rsidP="008B6DCE">
            <w:pPr>
              <w:snapToGrid w:val="0"/>
              <w:spacing w:line="290" w:lineRule="atLeast"/>
              <w:ind w:firstLineChars="200" w:firstLine="420"/>
              <w:rPr>
                <w:rFonts w:ascii="SimSun" w:hAnsi="SimSun"/>
                <w:szCs w:val="21"/>
              </w:rPr>
            </w:pPr>
            <w:r w:rsidRPr="008B6DCE">
              <w:rPr>
                <w:rFonts w:ascii="SimSun" w:hAnsi="SimSun" w:hint="eastAsia"/>
                <w:szCs w:val="21"/>
              </w:rPr>
              <w:t>（三）在每年1月31日和</w:t>
            </w:r>
            <w:smartTag w:uri="urn:schemas-microsoft-com:office:smarttags" w:element="chsdate">
              <w:smartTagPr>
                <w:attr w:name="IsROCDate" w:val="False"/>
                <w:attr w:name="IsLunarDate" w:val="False"/>
                <w:attr w:name="Day" w:val="31"/>
                <w:attr w:name="Month" w:val="7"/>
                <w:attr w:name="Year" w:val="2010"/>
              </w:smartTagPr>
              <w:r w:rsidRPr="008B6DCE">
                <w:rPr>
                  <w:rFonts w:ascii="SimSun" w:hAnsi="SimSun" w:hint="eastAsia"/>
                  <w:szCs w:val="21"/>
                </w:rPr>
                <w:t>7月31日</w:t>
              </w:r>
            </w:smartTag>
            <w:r w:rsidRPr="008B6DCE">
              <w:rPr>
                <w:rFonts w:ascii="SimSun" w:hAnsi="SimSun" w:hint="eastAsia"/>
                <w:szCs w:val="21"/>
              </w:rPr>
              <w:t>以前，提交有关转分保业务情况的报告，包括转分保分入公司名称、业务种类、合同形式、分出保费、摊回赔款以及摊回手续费等。</w:t>
            </w:r>
          </w:p>
          <w:p w:rsidR="00EC52DC" w:rsidRPr="008B6DCE" w:rsidRDefault="00EC52DC" w:rsidP="008B6DCE">
            <w:pPr>
              <w:snapToGrid w:val="0"/>
              <w:spacing w:line="290" w:lineRule="atLeast"/>
              <w:ind w:firstLineChars="200" w:firstLine="422"/>
              <w:rPr>
                <w:rFonts w:ascii="SimSun" w:hAnsi="SimSun" w:hint="eastAsia"/>
                <w:szCs w:val="21"/>
              </w:rPr>
            </w:pPr>
            <w:r w:rsidRPr="008B6DCE">
              <w:rPr>
                <w:rFonts w:ascii="SimSun" w:hAnsi="SimSun" w:hint="eastAsia"/>
                <w:b/>
                <w:szCs w:val="21"/>
              </w:rPr>
              <w:t>第三十三条</w:t>
            </w:r>
            <w:r w:rsidRPr="008B6DCE">
              <w:rPr>
                <w:rFonts w:ascii="SimSun" w:hAnsi="SimSun" w:hint="eastAsia"/>
                <w:szCs w:val="21"/>
              </w:rPr>
              <w:t xml:space="preserve">　保险联合体应当在每年4月30日以前，向中国保监会报告上</w:t>
            </w:r>
            <w:r w:rsidRPr="008B6DCE">
              <w:rPr>
                <w:rFonts w:ascii="SimSun" w:hAnsi="SimSun" w:hint="eastAsia"/>
                <w:szCs w:val="21"/>
              </w:rPr>
              <w:lastRenderedPageBreak/>
              <w:t>一年度的财务报告、业务分析报告以及与境外再保险交易情况。</w:t>
            </w:r>
          </w:p>
          <w:p w:rsidR="00EC52DC" w:rsidRPr="008B6DCE" w:rsidRDefault="00EC52DC" w:rsidP="008B6DCE">
            <w:pPr>
              <w:snapToGrid w:val="0"/>
              <w:spacing w:line="290" w:lineRule="atLeast"/>
              <w:ind w:firstLineChars="200" w:firstLine="420"/>
              <w:rPr>
                <w:rFonts w:ascii="SimSun" w:hAnsi="SimSun"/>
                <w:szCs w:val="21"/>
              </w:rPr>
            </w:pPr>
          </w:p>
          <w:p w:rsidR="00EC52DC" w:rsidRPr="008B6DCE" w:rsidRDefault="00EC52DC" w:rsidP="008B6DCE">
            <w:pPr>
              <w:snapToGrid w:val="0"/>
              <w:spacing w:line="290" w:lineRule="atLeast"/>
              <w:jc w:val="center"/>
              <w:rPr>
                <w:rFonts w:ascii="SimSun" w:hAnsi="SimSun"/>
                <w:szCs w:val="21"/>
              </w:rPr>
            </w:pPr>
            <w:r w:rsidRPr="008B6DCE">
              <w:rPr>
                <w:rFonts w:ascii="SimSun" w:hAnsi="SimSun" w:hint="eastAsia"/>
                <w:b/>
                <w:szCs w:val="21"/>
              </w:rPr>
              <w:t>第五章　法律责任</w:t>
            </w:r>
          </w:p>
          <w:p w:rsidR="00EC52DC" w:rsidRPr="005E6B44" w:rsidRDefault="00EC52DC" w:rsidP="005E6B44">
            <w:pPr>
              <w:snapToGrid w:val="0"/>
              <w:spacing w:line="290" w:lineRule="atLeast"/>
              <w:ind w:firstLineChars="200" w:firstLine="446"/>
              <w:rPr>
                <w:rFonts w:ascii="SimSun" w:hAnsi="SimSun"/>
                <w:spacing w:val="6"/>
                <w:szCs w:val="21"/>
              </w:rPr>
            </w:pPr>
            <w:r w:rsidRPr="005E6B44">
              <w:rPr>
                <w:rFonts w:ascii="SimSun" w:hAnsi="SimSun" w:hint="eastAsia"/>
                <w:b/>
                <w:spacing w:val="6"/>
                <w:szCs w:val="21"/>
              </w:rPr>
              <w:t>第三十四条</w:t>
            </w:r>
            <w:r w:rsidRPr="005E6B44">
              <w:rPr>
                <w:rFonts w:ascii="SimSun" w:hAnsi="SimSun" w:hint="eastAsia"/>
                <w:spacing w:val="6"/>
                <w:szCs w:val="21"/>
              </w:rPr>
              <w:t xml:space="preserve">　保险公司、保险经纪人违反本规定办理再保险分出业务的，由中国保监会责令改正，并处以5万元以上30万元以下罚款；情节严重的，可以限制业务范围、责令停止接受新业务或者吊销经营保险业务许可证。</w:t>
            </w:r>
          </w:p>
          <w:p w:rsidR="00EC52DC" w:rsidRPr="005E6B44" w:rsidRDefault="00EC52DC" w:rsidP="005E6B44">
            <w:pPr>
              <w:snapToGrid w:val="0"/>
              <w:spacing w:line="290" w:lineRule="atLeast"/>
              <w:ind w:firstLineChars="200" w:firstLine="444"/>
              <w:rPr>
                <w:rFonts w:ascii="SimSun" w:hAnsi="SimSun" w:hint="eastAsia"/>
                <w:spacing w:val="6"/>
                <w:szCs w:val="21"/>
              </w:rPr>
            </w:pPr>
            <w:r w:rsidRPr="005E6B44">
              <w:rPr>
                <w:rFonts w:ascii="SimSun" w:hAnsi="SimSun" w:hint="eastAsia"/>
                <w:spacing w:val="6"/>
                <w:szCs w:val="21"/>
              </w:rPr>
              <w:t>对未按照本规定办理再保险的行为负直接责任的主管人员和其他直接责任人员给予警告，并处1万元以上10万元以下的罚款；情节严重的，撤销任职资格或从业资格；并可以禁止有关责任人员一定期限直至终身进入保险业。</w:t>
            </w:r>
          </w:p>
          <w:p w:rsidR="00EC52DC" w:rsidRPr="008B6DCE" w:rsidRDefault="00EC52DC" w:rsidP="008B6DCE">
            <w:pPr>
              <w:snapToGrid w:val="0"/>
              <w:spacing w:line="290" w:lineRule="atLeast"/>
              <w:ind w:firstLineChars="200" w:firstLine="420"/>
              <w:rPr>
                <w:rFonts w:ascii="SimSun" w:hAnsi="SimSun"/>
                <w:szCs w:val="21"/>
              </w:rPr>
            </w:pPr>
          </w:p>
          <w:p w:rsidR="00EC52DC" w:rsidRPr="008B6DCE" w:rsidRDefault="00EC52DC" w:rsidP="008B6DCE">
            <w:pPr>
              <w:snapToGrid w:val="0"/>
              <w:spacing w:line="290" w:lineRule="atLeast"/>
              <w:jc w:val="center"/>
              <w:rPr>
                <w:rFonts w:ascii="SimSun" w:hAnsi="SimSun"/>
                <w:szCs w:val="21"/>
              </w:rPr>
            </w:pPr>
            <w:r w:rsidRPr="008B6DCE">
              <w:rPr>
                <w:rFonts w:ascii="SimSun" w:hAnsi="SimSun" w:hint="eastAsia"/>
                <w:b/>
                <w:szCs w:val="21"/>
              </w:rPr>
              <w:t>第六章　附　则</w:t>
            </w:r>
          </w:p>
          <w:p w:rsidR="00EC52DC" w:rsidRPr="008B6DCE" w:rsidRDefault="00EC52DC" w:rsidP="008B6DCE">
            <w:pPr>
              <w:snapToGrid w:val="0"/>
              <w:spacing w:line="290" w:lineRule="atLeast"/>
              <w:ind w:firstLineChars="200" w:firstLine="422"/>
              <w:rPr>
                <w:rFonts w:ascii="SimSun" w:hAnsi="SimSun"/>
                <w:szCs w:val="21"/>
              </w:rPr>
            </w:pPr>
            <w:r w:rsidRPr="008B6DCE">
              <w:rPr>
                <w:rFonts w:ascii="SimSun" w:hAnsi="SimSun" w:hint="eastAsia"/>
                <w:b/>
                <w:szCs w:val="21"/>
              </w:rPr>
              <w:t>第三十五条</w:t>
            </w:r>
            <w:r w:rsidRPr="008B6DCE">
              <w:rPr>
                <w:rFonts w:ascii="SimSun" w:hAnsi="SimSun" w:hint="eastAsia"/>
                <w:szCs w:val="21"/>
              </w:rPr>
              <w:t xml:space="preserve">　政策性保险公司办理再保险业务参照适用本规定。不能适用本规定的，政策性保险公司应当在3个月内向中国保监会报告有关情况。</w:t>
            </w:r>
          </w:p>
          <w:p w:rsidR="00EC52DC" w:rsidRPr="008B6DCE" w:rsidRDefault="00EC52DC" w:rsidP="008B6DCE">
            <w:pPr>
              <w:snapToGrid w:val="0"/>
              <w:spacing w:line="290" w:lineRule="atLeast"/>
              <w:ind w:firstLineChars="200" w:firstLine="422"/>
              <w:rPr>
                <w:rFonts w:ascii="SimSun" w:hAnsi="SimSun"/>
                <w:szCs w:val="21"/>
              </w:rPr>
            </w:pPr>
            <w:r w:rsidRPr="008B6DCE">
              <w:rPr>
                <w:rFonts w:ascii="SimSun" w:hAnsi="SimSun" w:hint="eastAsia"/>
                <w:b/>
                <w:szCs w:val="21"/>
              </w:rPr>
              <w:t>第三十六条</w:t>
            </w:r>
            <w:r w:rsidRPr="008B6DCE">
              <w:rPr>
                <w:rFonts w:ascii="SimSun" w:hAnsi="SimSun" w:hint="eastAsia"/>
                <w:szCs w:val="21"/>
              </w:rPr>
              <w:t xml:space="preserve">　本规定由中国保监会负责解释。</w:t>
            </w:r>
          </w:p>
          <w:p w:rsidR="00EC52DC" w:rsidRPr="008B6DCE" w:rsidRDefault="00EC52DC" w:rsidP="008B6DCE">
            <w:pPr>
              <w:snapToGrid w:val="0"/>
              <w:spacing w:line="290" w:lineRule="atLeast"/>
              <w:ind w:firstLineChars="200" w:firstLine="422"/>
              <w:rPr>
                <w:rFonts w:ascii="SimSun" w:hAnsi="SimSun"/>
                <w:szCs w:val="21"/>
              </w:rPr>
            </w:pPr>
            <w:r w:rsidRPr="008B6DCE">
              <w:rPr>
                <w:rFonts w:ascii="SimSun" w:hAnsi="SimSun" w:hint="eastAsia"/>
                <w:b/>
                <w:szCs w:val="21"/>
              </w:rPr>
              <w:t>第三十七条</w:t>
            </w:r>
            <w:r w:rsidRPr="008B6DCE">
              <w:rPr>
                <w:rFonts w:ascii="SimSun" w:hAnsi="SimSun" w:hint="eastAsia"/>
                <w:szCs w:val="21"/>
              </w:rPr>
              <w:t xml:space="preserve">　本规定自</w:t>
            </w:r>
            <w:smartTag w:uri="urn:schemas-microsoft-com:office:smarttags" w:element="chsdate">
              <w:smartTagPr>
                <w:attr w:name="IsROCDate" w:val="False"/>
                <w:attr w:name="IsLunarDate" w:val="False"/>
                <w:attr w:name="Day" w:val="1"/>
                <w:attr w:name="Month" w:val="7"/>
                <w:attr w:name="Year" w:val="2010"/>
              </w:smartTagPr>
              <w:r w:rsidRPr="008B6DCE">
                <w:rPr>
                  <w:rFonts w:ascii="SimSun" w:hAnsi="SimSun" w:hint="eastAsia"/>
                  <w:szCs w:val="21"/>
                </w:rPr>
                <w:t>2010年7月1日起</w:t>
              </w:r>
            </w:smartTag>
            <w:r w:rsidRPr="008B6DCE">
              <w:rPr>
                <w:rFonts w:ascii="SimSun" w:hAnsi="SimSun" w:hint="eastAsia"/>
                <w:szCs w:val="21"/>
              </w:rPr>
              <w:t>施行。中国保监会</w:t>
            </w:r>
            <w:smartTag w:uri="urn:schemas-microsoft-com:office:smarttags" w:element="chsdate">
              <w:smartTagPr>
                <w:attr w:name="IsROCDate" w:val="False"/>
                <w:attr w:name="IsLunarDate" w:val="False"/>
                <w:attr w:name="Day" w:val="14"/>
                <w:attr w:name="Month" w:val="10"/>
                <w:attr w:name="Year" w:val="2005"/>
              </w:smartTagPr>
              <w:r w:rsidRPr="008B6DCE">
                <w:rPr>
                  <w:rFonts w:ascii="SimSun" w:hAnsi="SimSun" w:hint="eastAsia"/>
                  <w:szCs w:val="21"/>
                </w:rPr>
                <w:t>2005年10月14日</w:t>
              </w:r>
            </w:smartTag>
            <w:r w:rsidRPr="008B6DCE">
              <w:rPr>
                <w:rFonts w:ascii="SimSun" w:hAnsi="SimSun" w:hint="eastAsia"/>
                <w:szCs w:val="21"/>
              </w:rPr>
              <w:t>发布的《再保险业务管理规定》（保监会令〔2005〕2号）同时废止。</w:t>
            </w:r>
          </w:p>
          <w:p w:rsidR="009E6FF3" w:rsidRPr="008B6DCE" w:rsidRDefault="009E6FF3" w:rsidP="008B6DCE">
            <w:pPr>
              <w:snapToGrid w:val="0"/>
              <w:spacing w:line="290" w:lineRule="atLeast"/>
              <w:rPr>
                <w:rFonts w:ascii="SimSun" w:hAnsi="SimSun"/>
                <w:szCs w:val="21"/>
              </w:rPr>
            </w:pPr>
          </w:p>
        </w:tc>
      </w:tr>
    </w:tbl>
    <w:p w:rsidR="00722106" w:rsidRDefault="00722106"/>
    <w:sectPr w:rsidR="00722106" w:rsidSect="009E6FF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106" w:rsidRDefault="00722106" w:rsidP="009E6FF3">
      <w:r>
        <w:separator/>
      </w:r>
    </w:p>
  </w:endnote>
  <w:endnote w:type="continuationSeparator" w:id="1">
    <w:p w:rsidR="00722106" w:rsidRDefault="00722106" w:rsidP="009E6FF3">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106" w:rsidRDefault="00722106" w:rsidP="009E6FF3">
      <w:r>
        <w:separator/>
      </w:r>
    </w:p>
  </w:footnote>
  <w:footnote w:type="continuationSeparator" w:id="1">
    <w:p w:rsidR="00722106" w:rsidRDefault="00722106" w:rsidP="009E6F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6FF3"/>
    <w:rsid w:val="000B1752"/>
    <w:rsid w:val="00206522"/>
    <w:rsid w:val="005E6B44"/>
    <w:rsid w:val="00722106"/>
    <w:rsid w:val="008B6DCE"/>
    <w:rsid w:val="009E6FF3"/>
    <w:rsid w:val="00B36705"/>
    <w:rsid w:val="00B50F00"/>
    <w:rsid w:val="00C32FCD"/>
    <w:rsid w:val="00DC4BA0"/>
    <w:rsid w:val="00EC52DC"/>
    <w:rsid w:val="00F4053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522"/>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6FF3"/>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9E6FF3"/>
  </w:style>
  <w:style w:type="paragraph" w:styleId="a4">
    <w:name w:val="footer"/>
    <w:basedOn w:val="a"/>
    <w:link w:val="Char0"/>
    <w:uiPriority w:val="99"/>
    <w:semiHidden/>
    <w:unhideWhenUsed/>
    <w:rsid w:val="009E6FF3"/>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9E6FF3"/>
  </w:style>
  <w:style w:type="table" w:styleId="a5">
    <w:name w:val="Table Grid"/>
    <w:basedOn w:val="a1"/>
    <w:uiPriority w:val="59"/>
    <w:rsid w:val="009E6F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1621</Words>
  <Characters>9245</Characters>
  <Application>Microsoft Office Word</Application>
  <DocSecurity>0</DocSecurity>
  <Lines>77</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11</cp:revision>
  <dcterms:created xsi:type="dcterms:W3CDTF">2010-07-13T02:41:00Z</dcterms:created>
  <dcterms:modified xsi:type="dcterms:W3CDTF">2010-07-13T03:04:00Z</dcterms:modified>
</cp:coreProperties>
</file>